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DEBB53" w14:textId="49C7A637" w:rsidR="00A227BE" w:rsidRPr="00375C0E" w:rsidRDefault="00883AD4" w:rsidP="00A227BE">
      <w:pPr>
        <w:pStyle w:val="Default"/>
        <w:spacing w:line="276" w:lineRule="auto"/>
        <w:jc w:val="center"/>
        <w:rPr>
          <w:rStyle w:val="Ninguno"/>
          <w:b/>
          <w:bCs/>
          <w:sz w:val="18"/>
          <w:szCs w:val="22"/>
          <w:lang w:val="es-ES"/>
        </w:rPr>
      </w:pPr>
      <w:bookmarkStart w:id="0" w:name="_Hlk210732954"/>
      <w:bookmarkEnd w:id="0"/>
      <w:r>
        <w:rPr>
          <w:rStyle w:val="Ninguno"/>
          <w:b/>
          <w:bCs/>
          <w:sz w:val="22"/>
          <w:szCs w:val="22"/>
          <w:lang w:val="es-ES"/>
        </w:rPr>
        <w:t>Pérez Siquier</w:t>
      </w:r>
      <w:r w:rsidR="00C87CCB">
        <w:rPr>
          <w:rStyle w:val="Ninguno"/>
          <w:b/>
          <w:bCs/>
          <w:sz w:val="22"/>
          <w:szCs w:val="22"/>
          <w:lang w:val="es-ES"/>
        </w:rPr>
        <w:t>. Colecciones Fundación MAPFRE</w:t>
      </w:r>
    </w:p>
    <w:p w14:paraId="3FC52EF4" w14:textId="792FA721" w:rsidR="00A227BE" w:rsidRPr="00375C0E" w:rsidRDefault="00406302" w:rsidP="00A227BE">
      <w:pPr>
        <w:pStyle w:val="Default"/>
        <w:spacing w:line="360" w:lineRule="auto"/>
        <w:jc w:val="center"/>
        <w:rPr>
          <w:rStyle w:val="Ninguno"/>
          <w:sz w:val="22"/>
          <w:szCs w:val="22"/>
          <w:lang w:val="es-ES"/>
        </w:rPr>
      </w:pPr>
      <w:r>
        <w:rPr>
          <w:rStyle w:val="Ninguno"/>
          <w:b/>
          <w:bCs/>
          <w:sz w:val="22"/>
          <w:szCs w:val="22"/>
          <w:lang w:val="es-ES"/>
        </w:rPr>
        <w:t>KBr</w:t>
      </w:r>
      <w:r w:rsidRPr="00375C0E">
        <w:rPr>
          <w:rStyle w:val="Ninguno"/>
          <w:b/>
          <w:bCs/>
          <w:sz w:val="22"/>
          <w:szCs w:val="22"/>
          <w:lang w:val="es-ES"/>
        </w:rPr>
        <w:t xml:space="preserve"> </w:t>
      </w:r>
      <w:r w:rsidR="00A227BE" w:rsidRPr="00375C0E">
        <w:rPr>
          <w:rStyle w:val="Ninguno"/>
          <w:b/>
          <w:bCs/>
          <w:sz w:val="22"/>
          <w:szCs w:val="22"/>
          <w:lang w:val="es-ES"/>
        </w:rPr>
        <w:t>Fundación MAPFRE</w:t>
      </w:r>
      <w:r>
        <w:rPr>
          <w:rStyle w:val="Ninguno"/>
          <w:b/>
          <w:bCs/>
          <w:sz w:val="22"/>
          <w:szCs w:val="22"/>
          <w:lang w:val="es-ES"/>
        </w:rPr>
        <w:t>, Barcelona.</w:t>
      </w:r>
    </w:p>
    <w:p w14:paraId="0AA70B47" w14:textId="3160DE42" w:rsidR="00A227BE" w:rsidRDefault="00CE30F0" w:rsidP="004F7D48">
      <w:pPr>
        <w:pStyle w:val="Cuerpo"/>
        <w:jc w:val="center"/>
        <w:rPr>
          <w:rStyle w:val="Ninguno"/>
          <w:rFonts w:ascii="Arial" w:hAnsi="Arial"/>
          <w:b/>
          <w:bCs/>
          <w:sz w:val="22"/>
          <w:szCs w:val="22"/>
          <w:lang w:val="es-ES"/>
        </w:rPr>
      </w:pPr>
      <w:r>
        <w:rPr>
          <w:rStyle w:val="Ninguno"/>
          <w:rFonts w:ascii="Arial" w:hAnsi="Arial"/>
          <w:b/>
          <w:bCs/>
          <w:sz w:val="22"/>
          <w:szCs w:val="22"/>
          <w:lang w:val="es-ES"/>
        </w:rPr>
        <w:t>2</w:t>
      </w:r>
      <w:r w:rsidR="00685098">
        <w:rPr>
          <w:rStyle w:val="Ninguno"/>
          <w:rFonts w:ascii="Arial" w:hAnsi="Arial"/>
          <w:b/>
          <w:bCs/>
          <w:sz w:val="22"/>
          <w:szCs w:val="22"/>
          <w:lang w:val="es-ES"/>
        </w:rPr>
        <w:t>6</w:t>
      </w:r>
      <w:r>
        <w:rPr>
          <w:rStyle w:val="Ninguno"/>
          <w:rFonts w:ascii="Arial" w:hAnsi="Arial"/>
          <w:b/>
          <w:bCs/>
          <w:sz w:val="22"/>
          <w:szCs w:val="22"/>
          <w:lang w:val="es-ES"/>
        </w:rPr>
        <w:t xml:space="preserve"> de febrero- </w:t>
      </w:r>
      <w:r w:rsidR="00406302">
        <w:rPr>
          <w:rStyle w:val="Ninguno"/>
          <w:rFonts w:ascii="Arial" w:hAnsi="Arial"/>
          <w:b/>
          <w:bCs/>
          <w:sz w:val="22"/>
          <w:szCs w:val="22"/>
          <w:lang w:val="es-ES"/>
        </w:rPr>
        <w:t>24 de mayo 2026</w:t>
      </w:r>
    </w:p>
    <w:p w14:paraId="456864F4" w14:textId="77777777" w:rsidR="00A227BE" w:rsidRDefault="00A227BE" w:rsidP="004F7D48">
      <w:pPr>
        <w:pStyle w:val="Cuerpo"/>
        <w:jc w:val="center"/>
        <w:rPr>
          <w:rStyle w:val="Ninguno"/>
          <w:rFonts w:ascii="Agency FB" w:eastAsia="Agency FB" w:hAnsi="Agency FB" w:cs="Agency FB"/>
          <w:sz w:val="28"/>
          <w:szCs w:val="28"/>
          <w:lang w:val="es-ES"/>
        </w:rPr>
      </w:pPr>
    </w:p>
    <w:p w14:paraId="50F5CD64" w14:textId="77777777" w:rsidR="00A227BE" w:rsidRPr="00375C0E" w:rsidRDefault="00A227BE" w:rsidP="00A227BE">
      <w:pPr>
        <w:autoSpaceDE w:val="0"/>
        <w:autoSpaceDN w:val="0"/>
        <w:adjustRightInd w:val="0"/>
        <w:rPr>
          <w:rFonts w:ascii="Arial" w:hAnsi="Arial" w:cs="Arial"/>
          <w:sz w:val="20"/>
          <w:szCs w:val="20"/>
          <w:lang w:eastAsia="es-ES"/>
        </w:rPr>
      </w:pPr>
      <w:r w:rsidRPr="00375C0E">
        <w:rPr>
          <w:rFonts w:ascii="Arial" w:hAnsi="Arial" w:cs="Arial"/>
          <w:sz w:val="20"/>
          <w:szCs w:val="20"/>
          <w:lang w:eastAsia="es-ES"/>
        </w:rPr>
        <w:t xml:space="preserve">No es </w:t>
      </w:r>
      <w:proofErr w:type="spellStart"/>
      <w:r w:rsidRPr="00375C0E">
        <w:rPr>
          <w:rFonts w:ascii="Arial" w:hAnsi="Arial" w:cs="Arial"/>
          <w:sz w:val="20"/>
          <w:szCs w:val="20"/>
          <w:lang w:eastAsia="es-ES"/>
        </w:rPr>
        <w:t>permet</w:t>
      </w:r>
      <w:proofErr w:type="spellEnd"/>
      <w:r w:rsidRPr="00375C0E">
        <w:rPr>
          <w:rFonts w:ascii="Arial" w:hAnsi="Arial" w:cs="Arial"/>
          <w:sz w:val="20"/>
          <w:szCs w:val="20"/>
          <w:lang w:eastAsia="es-ES"/>
        </w:rPr>
        <w:t xml:space="preserve"> retallar, alterar o desfigurar les </w:t>
      </w:r>
      <w:proofErr w:type="spellStart"/>
      <w:r w:rsidRPr="00375C0E">
        <w:rPr>
          <w:rFonts w:ascii="Arial" w:hAnsi="Arial" w:cs="Arial"/>
          <w:sz w:val="20"/>
          <w:szCs w:val="20"/>
          <w:lang w:eastAsia="es-ES"/>
        </w:rPr>
        <w:t>imatges</w:t>
      </w:r>
      <w:proofErr w:type="spellEnd"/>
      <w:r w:rsidRPr="00375C0E">
        <w:rPr>
          <w:rFonts w:ascii="Arial" w:hAnsi="Arial" w:cs="Arial"/>
          <w:sz w:val="20"/>
          <w:szCs w:val="20"/>
          <w:lang w:eastAsia="es-ES"/>
        </w:rPr>
        <w:t xml:space="preserve"> en </w:t>
      </w:r>
      <w:proofErr w:type="spellStart"/>
      <w:r w:rsidRPr="00375C0E">
        <w:rPr>
          <w:rFonts w:ascii="Arial" w:hAnsi="Arial" w:cs="Arial"/>
          <w:sz w:val="20"/>
          <w:szCs w:val="20"/>
          <w:lang w:eastAsia="es-ES"/>
        </w:rPr>
        <w:t>cap</w:t>
      </w:r>
      <w:proofErr w:type="spellEnd"/>
      <w:r w:rsidRPr="00375C0E">
        <w:rPr>
          <w:rFonts w:ascii="Arial" w:hAnsi="Arial" w:cs="Arial"/>
          <w:sz w:val="20"/>
          <w:szCs w:val="20"/>
          <w:lang w:eastAsia="es-ES"/>
        </w:rPr>
        <w:t xml:space="preserve"> </w:t>
      </w:r>
      <w:proofErr w:type="spellStart"/>
      <w:r w:rsidRPr="00375C0E">
        <w:rPr>
          <w:rFonts w:ascii="Arial" w:hAnsi="Arial" w:cs="Arial"/>
          <w:sz w:val="20"/>
          <w:szCs w:val="20"/>
          <w:lang w:eastAsia="es-ES"/>
        </w:rPr>
        <w:t>sentit</w:t>
      </w:r>
      <w:proofErr w:type="spellEnd"/>
      <w:r w:rsidRPr="00375C0E">
        <w:rPr>
          <w:rFonts w:ascii="Arial" w:hAnsi="Arial" w:cs="Arial"/>
          <w:sz w:val="20"/>
          <w:szCs w:val="20"/>
          <w:lang w:eastAsia="es-ES"/>
        </w:rPr>
        <w:t xml:space="preserve">, ja </w:t>
      </w:r>
      <w:proofErr w:type="spellStart"/>
      <w:r w:rsidRPr="00375C0E">
        <w:rPr>
          <w:rFonts w:ascii="Arial" w:hAnsi="Arial" w:cs="Arial"/>
          <w:sz w:val="20"/>
          <w:szCs w:val="20"/>
          <w:lang w:eastAsia="es-ES"/>
        </w:rPr>
        <w:t>sigui</w:t>
      </w:r>
      <w:proofErr w:type="spellEnd"/>
      <w:r w:rsidRPr="00375C0E">
        <w:rPr>
          <w:rFonts w:ascii="Arial" w:hAnsi="Arial" w:cs="Arial"/>
          <w:sz w:val="20"/>
          <w:szCs w:val="20"/>
          <w:lang w:eastAsia="es-ES"/>
        </w:rPr>
        <w:t xml:space="preserve"> el color, la </w:t>
      </w:r>
      <w:proofErr w:type="spellStart"/>
      <w:r w:rsidRPr="00375C0E">
        <w:rPr>
          <w:rFonts w:ascii="Arial" w:hAnsi="Arial" w:cs="Arial"/>
          <w:sz w:val="20"/>
          <w:szCs w:val="20"/>
          <w:lang w:eastAsia="es-ES"/>
        </w:rPr>
        <w:t>proporció</w:t>
      </w:r>
      <w:proofErr w:type="spellEnd"/>
      <w:r w:rsidRPr="00375C0E">
        <w:rPr>
          <w:rFonts w:ascii="Arial" w:hAnsi="Arial" w:cs="Arial"/>
          <w:sz w:val="20"/>
          <w:szCs w:val="20"/>
          <w:lang w:eastAsia="es-ES"/>
        </w:rPr>
        <w:t xml:space="preserve"> o la forma. No </w:t>
      </w:r>
      <w:proofErr w:type="spellStart"/>
      <w:r w:rsidRPr="00375C0E">
        <w:rPr>
          <w:rFonts w:ascii="Arial" w:hAnsi="Arial" w:cs="Arial"/>
          <w:sz w:val="20"/>
          <w:szCs w:val="20"/>
          <w:lang w:eastAsia="es-ES"/>
        </w:rPr>
        <w:t>s’hi</w:t>
      </w:r>
      <w:proofErr w:type="spellEnd"/>
      <w:r w:rsidRPr="00375C0E">
        <w:rPr>
          <w:rFonts w:ascii="Arial" w:hAnsi="Arial" w:cs="Arial"/>
          <w:sz w:val="20"/>
          <w:szCs w:val="20"/>
          <w:lang w:eastAsia="es-ES"/>
        </w:rPr>
        <w:t xml:space="preserve"> </w:t>
      </w:r>
      <w:proofErr w:type="spellStart"/>
      <w:r w:rsidRPr="00375C0E">
        <w:rPr>
          <w:rFonts w:ascii="Arial" w:hAnsi="Arial" w:cs="Arial"/>
          <w:sz w:val="20"/>
          <w:szCs w:val="20"/>
          <w:lang w:eastAsia="es-ES"/>
        </w:rPr>
        <w:t>pot</w:t>
      </w:r>
      <w:proofErr w:type="spellEnd"/>
      <w:r w:rsidRPr="00375C0E">
        <w:rPr>
          <w:rFonts w:ascii="Arial" w:hAnsi="Arial" w:cs="Arial"/>
          <w:sz w:val="20"/>
          <w:szCs w:val="20"/>
          <w:lang w:eastAsia="es-ES"/>
        </w:rPr>
        <w:t xml:space="preserve"> </w:t>
      </w:r>
      <w:proofErr w:type="spellStart"/>
      <w:r w:rsidRPr="00375C0E">
        <w:rPr>
          <w:rFonts w:ascii="Arial" w:hAnsi="Arial" w:cs="Arial"/>
          <w:sz w:val="20"/>
          <w:szCs w:val="20"/>
          <w:lang w:eastAsia="es-ES"/>
        </w:rPr>
        <w:t>escriure</w:t>
      </w:r>
      <w:proofErr w:type="spellEnd"/>
      <w:r w:rsidRPr="00375C0E">
        <w:rPr>
          <w:rFonts w:ascii="Arial" w:hAnsi="Arial" w:cs="Arial"/>
          <w:sz w:val="20"/>
          <w:szCs w:val="20"/>
          <w:lang w:eastAsia="es-ES"/>
        </w:rPr>
        <w:t xml:space="preserve">, </w:t>
      </w:r>
      <w:proofErr w:type="spellStart"/>
      <w:r w:rsidRPr="00375C0E">
        <w:rPr>
          <w:rFonts w:ascii="Arial" w:hAnsi="Arial" w:cs="Arial"/>
          <w:sz w:val="20"/>
          <w:szCs w:val="20"/>
          <w:lang w:eastAsia="es-ES"/>
        </w:rPr>
        <w:t>afegir</w:t>
      </w:r>
      <w:proofErr w:type="spellEnd"/>
      <w:r w:rsidRPr="00375C0E">
        <w:rPr>
          <w:rFonts w:ascii="Arial" w:hAnsi="Arial" w:cs="Arial"/>
          <w:sz w:val="20"/>
          <w:szCs w:val="20"/>
          <w:lang w:eastAsia="es-ES"/>
        </w:rPr>
        <w:t xml:space="preserve"> ni </w:t>
      </w:r>
      <w:proofErr w:type="spellStart"/>
      <w:r w:rsidRPr="00375C0E">
        <w:rPr>
          <w:rFonts w:ascii="Arial" w:hAnsi="Arial" w:cs="Arial"/>
          <w:sz w:val="20"/>
          <w:szCs w:val="20"/>
          <w:lang w:eastAsia="es-ES"/>
        </w:rPr>
        <w:t>superposar</w:t>
      </w:r>
      <w:proofErr w:type="spellEnd"/>
      <w:r w:rsidRPr="00375C0E">
        <w:rPr>
          <w:rFonts w:ascii="Arial" w:hAnsi="Arial" w:cs="Arial"/>
          <w:sz w:val="20"/>
          <w:szCs w:val="20"/>
          <w:lang w:eastAsia="es-ES"/>
        </w:rPr>
        <w:t xml:space="preserve"> </w:t>
      </w:r>
      <w:proofErr w:type="spellStart"/>
      <w:r w:rsidRPr="00375C0E">
        <w:rPr>
          <w:rFonts w:ascii="Arial" w:hAnsi="Arial" w:cs="Arial"/>
          <w:sz w:val="20"/>
          <w:szCs w:val="20"/>
          <w:lang w:eastAsia="es-ES"/>
        </w:rPr>
        <w:t>cap</w:t>
      </w:r>
      <w:proofErr w:type="spellEnd"/>
      <w:r w:rsidRPr="00375C0E">
        <w:rPr>
          <w:rFonts w:ascii="Arial" w:hAnsi="Arial" w:cs="Arial"/>
          <w:sz w:val="20"/>
          <w:szCs w:val="20"/>
          <w:lang w:eastAsia="es-ES"/>
        </w:rPr>
        <w:t xml:space="preserve"> </w:t>
      </w:r>
      <w:proofErr w:type="spellStart"/>
      <w:r w:rsidRPr="00375C0E">
        <w:rPr>
          <w:rFonts w:ascii="Arial" w:hAnsi="Arial" w:cs="Arial"/>
          <w:sz w:val="20"/>
          <w:szCs w:val="20"/>
          <w:lang w:eastAsia="es-ES"/>
        </w:rPr>
        <w:t>text</w:t>
      </w:r>
      <w:proofErr w:type="spellEnd"/>
      <w:r w:rsidRPr="00375C0E">
        <w:rPr>
          <w:rFonts w:ascii="Arial" w:hAnsi="Arial" w:cs="Arial"/>
          <w:sz w:val="20"/>
          <w:szCs w:val="20"/>
          <w:lang w:eastAsia="es-ES"/>
        </w:rPr>
        <w:t xml:space="preserve"> a sobre. La </w:t>
      </w:r>
      <w:proofErr w:type="spellStart"/>
      <w:r w:rsidRPr="00375C0E">
        <w:rPr>
          <w:rFonts w:ascii="Arial" w:hAnsi="Arial" w:cs="Arial"/>
          <w:sz w:val="20"/>
          <w:szCs w:val="20"/>
          <w:lang w:eastAsia="es-ES"/>
        </w:rPr>
        <w:t>reproducció</w:t>
      </w:r>
      <w:proofErr w:type="spellEnd"/>
      <w:r w:rsidRPr="00375C0E">
        <w:rPr>
          <w:rFonts w:ascii="Arial" w:hAnsi="Arial" w:cs="Arial"/>
          <w:sz w:val="20"/>
          <w:szCs w:val="20"/>
          <w:lang w:eastAsia="es-ES"/>
        </w:rPr>
        <w:t xml:space="preserve"> de les fotografíes ha </w:t>
      </w:r>
      <w:proofErr w:type="spellStart"/>
      <w:r w:rsidRPr="00375C0E">
        <w:rPr>
          <w:rFonts w:ascii="Arial" w:hAnsi="Arial" w:cs="Arial"/>
          <w:sz w:val="20"/>
          <w:szCs w:val="20"/>
          <w:lang w:eastAsia="es-ES"/>
        </w:rPr>
        <w:t>d’anar</w:t>
      </w:r>
      <w:proofErr w:type="spellEnd"/>
      <w:r w:rsidRPr="00375C0E">
        <w:rPr>
          <w:rFonts w:ascii="Arial" w:hAnsi="Arial" w:cs="Arial"/>
          <w:sz w:val="20"/>
          <w:szCs w:val="20"/>
          <w:lang w:eastAsia="es-ES"/>
        </w:rPr>
        <w:t xml:space="preserve"> </w:t>
      </w:r>
      <w:proofErr w:type="spellStart"/>
      <w:r w:rsidRPr="00375C0E">
        <w:rPr>
          <w:rFonts w:ascii="Arial" w:hAnsi="Arial" w:cs="Arial"/>
          <w:sz w:val="20"/>
          <w:szCs w:val="20"/>
          <w:lang w:eastAsia="es-ES"/>
        </w:rPr>
        <w:t>acompanyada</w:t>
      </w:r>
      <w:proofErr w:type="spellEnd"/>
      <w:r w:rsidRPr="00375C0E">
        <w:rPr>
          <w:rFonts w:ascii="Arial" w:hAnsi="Arial" w:cs="Arial"/>
          <w:sz w:val="20"/>
          <w:szCs w:val="20"/>
          <w:lang w:eastAsia="es-ES"/>
        </w:rPr>
        <w:t xml:space="preserve"> del copyright </w:t>
      </w:r>
      <w:proofErr w:type="spellStart"/>
      <w:r w:rsidRPr="00375C0E">
        <w:rPr>
          <w:rFonts w:ascii="Arial" w:hAnsi="Arial" w:cs="Arial"/>
          <w:sz w:val="20"/>
          <w:szCs w:val="20"/>
          <w:lang w:eastAsia="es-ES"/>
        </w:rPr>
        <w:t>corresponent</w:t>
      </w:r>
      <w:proofErr w:type="spellEnd"/>
      <w:r w:rsidRPr="00375C0E">
        <w:rPr>
          <w:rFonts w:ascii="Arial" w:hAnsi="Arial" w:cs="Arial"/>
          <w:sz w:val="20"/>
          <w:szCs w:val="20"/>
          <w:lang w:eastAsia="es-ES"/>
        </w:rPr>
        <w:t>:</w:t>
      </w:r>
    </w:p>
    <w:p w14:paraId="31792B05" w14:textId="77777777" w:rsidR="00A43EF6" w:rsidRDefault="00A43EF6" w:rsidP="00A227BE">
      <w:pPr>
        <w:autoSpaceDE w:val="0"/>
        <w:autoSpaceDN w:val="0"/>
        <w:adjustRightInd w:val="0"/>
        <w:rPr>
          <w:rFonts w:ascii="Arial" w:hAnsi="Arial" w:cs="Arial"/>
          <w:b/>
          <w:bCs/>
          <w:sz w:val="20"/>
          <w:szCs w:val="20"/>
          <w:lang w:eastAsia="es-ES"/>
        </w:rPr>
      </w:pPr>
      <w:r w:rsidRPr="00A43EF6">
        <w:rPr>
          <w:rFonts w:ascii="Arial" w:hAnsi="Arial" w:cs="Arial"/>
          <w:b/>
          <w:bCs/>
          <w:sz w:val="20"/>
          <w:szCs w:val="20"/>
          <w:lang w:eastAsia="es-ES"/>
        </w:rPr>
        <w:t xml:space="preserve">© Pérez Siquier, VEGAP, Barcelona, 2026 </w:t>
      </w:r>
    </w:p>
    <w:p w14:paraId="193E4D75" w14:textId="062E53EE" w:rsidR="00CF7027" w:rsidRDefault="00CF7027" w:rsidP="00A227BE">
      <w:pPr>
        <w:autoSpaceDE w:val="0"/>
        <w:autoSpaceDN w:val="0"/>
        <w:adjustRightInd w:val="0"/>
        <w:rPr>
          <w:rFonts w:ascii="Arial" w:hAnsi="Arial" w:cs="Arial"/>
          <w:b/>
          <w:bCs/>
          <w:sz w:val="20"/>
          <w:szCs w:val="20"/>
          <w:lang w:eastAsia="es-ES"/>
        </w:rPr>
      </w:pPr>
      <w:r>
        <w:rPr>
          <w:rStyle w:val="Ninguno"/>
          <w:b/>
          <w:bCs/>
          <w:lang w:val="es-ES"/>
        </w:rPr>
        <w:t>Colecciones Fundación MAPFRE</w:t>
      </w:r>
    </w:p>
    <w:p w14:paraId="11E93AB1" w14:textId="60F4FC1F" w:rsidR="00A227BE" w:rsidRPr="00375C0E" w:rsidRDefault="00A227BE" w:rsidP="00A227BE">
      <w:pPr>
        <w:autoSpaceDE w:val="0"/>
        <w:autoSpaceDN w:val="0"/>
        <w:adjustRightInd w:val="0"/>
        <w:rPr>
          <w:rFonts w:ascii="Arial" w:hAnsi="Arial" w:cs="Arial"/>
          <w:sz w:val="20"/>
          <w:szCs w:val="20"/>
          <w:lang w:eastAsia="es-ES"/>
        </w:rPr>
      </w:pPr>
      <w:r w:rsidRPr="00375C0E">
        <w:rPr>
          <w:rFonts w:ascii="Arial" w:hAnsi="Arial" w:cs="Arial"/>
          <w:sz w:val="20"/>
          <w:szCs w:val="20"/>
          <w:lang w:eastAsia="es-ES"/>
        </w:rPr>
        <w:t xml:space="preserve">La </w:t>
      </w:r>
      <w:proofErr w:type="spellStart"/>
      <w:r w:rsidRPr="00375C0E">
        <w:rPr>
          <w:rFonts w:ascii="Arial" w:hAnsi="Arial" w:cs="Arial"/>
          <w:sz w:val="20"/>
          <w:szCs w:val="20"/>
          <w:lang w:eastAsia="es-ES"/>
        </w:rPr>
        <w:t>reproducció</w:t>
      </w:r>
      <w:proofErr w:type="spellEnd"/>
      <w:r w:rsidRPr="00375C0E">
        <w:rPr>
          <w:rFonts w:ascii="Arial" w:hAnsi="Arial" w:cs="Arial"/>
          <w:sz w:val="20"/>
          <w:szCs w:val="20"/>
          <w:lang w:eastAsia="es-ES"/>
        </w:rPr>
        <w:t xml:space="preserve"> de les </w:t>
      </w:r>
      <w:proofErr w:type="spellStart"/>
      <w:r w:rsidRPr="00375C0E">
        <w:rPr>
          <w:rFonts w:ascii="Arial" w:hAnsi="Arial" w:cs="Arial"/>
          <w:sz w:val="20"/>
          <w:szCs w:val="20"/>
          <w:lang w:eastAsia="es-ES"/>
        </w:rPr>
        <w:t>imatges</w:t>
      </w:r>
      <w:proofErr w:type="spellEnd"/>
      <w:r w:rsidRPr="00375C0E">
        <w:rPr>
          <w:rFonts w:ascii="Arial" w:hAnsi="Arial" w:cs="Arial"/>
          <w:sz w:val="20"/>
          <w:szCs w:val="20"/>
          <w:lang w:eastAsia="es-ES"/>
        </w:rPr>
        <w:t xml:space="preserve"> en </w:t>
      </w:r>
      <w:proofErr w:type="spellStart"/>
      <w:r w:rsidRPr="00375C0E">
        <w:rPr>
          <w:rFonts w:ascii="Arial" w:hAnsi="Arial" w:cs="Arial"/>
          <w:sz w:val="20"/>
          <w:szCs w:val="20"/>
          <w:lang w:eastAsia="es-ES"/>
        </w:rPr>
        <w:t>publicacions</w:t>
      </w:r>
      <w:proofErr w:type="spellEnd"/>
      <w:r w:rsidRPr="00375C0E">
        <w:rPr>
          <w:rFonts w:ascii="Arial" w:hAnsi="Arial" w:cs="Arial"/>
          <w:sz w:val="20"/>
          <w:szCs w:val="20"/>
          <w:lang w:eastAsia="es-ES"/>
        </w:rPr>
        <w:t xml:space="preserve"> o </w:t>
      </w:r>
      <w:proofErr w:type="spellStart"/>
      <w:r w:rsidRPr="00375C0E">
        <w:rPr>
          <w:rFonts w:ascii="Arial" w:hAnsi="Arial" w:cs="Arial"/>
          <w:sz w:val="20"/>
          <w:szCs w:val="20"/>
          <w:lang w:eastAsia="es-ES"/>
        </w:rPr>
        <w:t>mitjans</w:t>
      </w:r>
      <w:proofErr w:type="spellEnd"/>
      <w:r w:rsidRPr="00375C0E">
        <w:rPr>
          <w:rFonts w:ascii="Arial" w:hAnsi="Arial" w:cs="Arial"/>
          <w:sz w:val="20"/>
          <w:szCs w:val="20"/>
          <w:lang w:eastAsia="es-ES"/>
        </w:rPr>
        <w:t xml:space="preserve"> de </w:t>
      </w:r>
      <w:proofErr w:type="spellStart"/>
      <w:r w:rsidRPr="00375C0E">
        <w:rPr>
          <w:rFonts w:ascii="Arial" w:hAnsi="Arial" w:cs="Arial"/>
          <w:sz w:val="20"/>
          <w:szCs w:val="20"/>
          <w:lang w:eastAsia="es-ES"/>
        </w:rPr>
        <w:t>comunicació</w:t>
      </w:r>
      <w:proofErr w:type="spellEnd"/>
      <w:r w:rsidRPr="00375C0E">
        <w:rPr>
          <w:rFonts w:ascii="Arial" w:hAnsi="Arial" w:cs="Arial"/>
          <w:sz w:val="20"/>
          <w:szCs w:val="20"/>
          <w:lang w:eastAsia="es-ES"/>
        </w:rPr>
        <w:t xml:space="preserve"> </w:t>
      </w:r>
      <w:proofErr w:type="spellStart"/>
      <w:r w:rsidRPr="00375C0E">
        <w:rPr>
          <w:rFonts w:ascii="Arial" w:hAnsi="Arial" w:cs="Arial"/>
          <w:sz w:val="20"/>
          <w:szCs w:val="20"/>
          <w:lang w:eastAsia="es-ES"/>
        </w:rPr>
        <w:t>digitals</w:t>
      </w:r>
      <w:proofErr w:type="spellEnd"/>
      <w:r w:rsidRPr="00375C0E">
        <w:rPr>
          <w:rFonts w:ascii="Arial" w:hAnsi="Arial" w:cs="Arial"/>
          <w:sz w:val="20"/>
          <w:szCs w:val="20"/>
          <w:lang w:eastAsia="es-ES"/>
        </w:rPr>
        <w:t xml:space="preserve"> </w:t>
      </w:r>
      <w:proofErr w:type="spellStart"/>
      <w:r w:rsidRPr="00375C0E">
        <w:rPr>
          <w:rFonts w:ascii="Arial" w:hAnsi="Arial" w:cs="Arial"/>
          <w:sz w:val="20"/>
          <w:szCs w:val="20"/>
          <w:lang w:eastAsia="es-ES"/>
        </w:rPr>
        <w:t>només</w:t>
      </w:r>
      <w:proofErr w:type="spellEnd"/>
      <w:r w:rsidRPr="00375C0E">
        <w:rPr>
          <w:rFonts w:ascii="Arial" w:hAnsi="Arial" w:cs="Arial"/>
          <w:sz w:val="20"/>
          <w:szCs w:val="20"/>
          <w:lang w:eastAsia="es-ES"/>
        </w:rPr>
        <w:t xml:space="preserve"> es </w:t>
      </w:r>
      <w:proofErr w:type="spellStart"/>
      <w:r w:rsidRPr="00375C0E">
        <w:rPr>
          <w:rFonts w:ascii="Arial" w:hAnsi="Arial" w:cs="Arial"/>
          <w:sz w:val="20"/>
          <w:szCs w:val="20"/>
          <w:lang w:eastAsia="es-ES"/>
        </w:rPr>
        <w:t>permet</w:t>
      </w:r>
      <w:proofErr w:type="spellEnd"/>
      <w:r w:rsidRPr="00375C0E">
        <w:rPr>
          <w:rFonts w:ascii="Arial" w:hAnsi="Arial" w:cs="Arial"/>
          <w:sz w:val="20"/>
          <w:szCs w:val="20"/>
          <w:lang w:eastAsia="es-ES"/>
        </w:rPr>
        <w:t xml:space="preserve"> per a la </w:t>
      </w:r>
      <w:proofErr w:type="spellStart"/>
      <w:r w:rsidRPr="00375C0E">
        <w:rPr>
          <w:rFonts w:ascii="Arial" w:hAnsi="Arial" w:cs="Arial"/>
          <w:sz w:val="20"/>
          <w:szCs w:val="20"/>
          <w:lang w:eastAsia="es-ES"/>
        </w:rPr>
        <w:t>difusió</w:t>
      </w:r>
      <w:proofErr w:type="spellEnd"/>
      <w:r w:rsidRPr="00375C0E">
        <w:rPr>
          <w:rFonts w:ascii="Arial" w:hAnsi="Arial" w:cs="Arial"/>
          <w:sz w:val="20"/>
          <w:szCs w:val="20"/>
          <w:lang w:eastAsia="es-ES"/>
        </w:rPr>
        <w:t xml:space="preserve"> de </w:t>
      </w:r>
      <w:proofErr w:type="spellStart"/>
      <w:r w:rsidRPr="00375C0E">
        <w:rPr>
          <w:rFonts w:ascii="Arial" w:hAnsi="Arial" w:cs="Arial"/>
          <w:sz w:val="20"/>
          <w:szCs w:val="20"/>
          <w:lang w:eastAsia="es-ES"/>
        </w:rPr>
        <w:t>l’exposició</w:t>
      </w:r>
      <w:proofErr w:type="spellEnd"/>
      <w:r w:rsidRPr="00375C0E">
        <w:rPr>
          <w:rFonts w:ascii="Arial" w:hAnsi="Arial" w:cs="Arial"/>
          <w:sz w:val="20"/>
          <w:szCs w:val="20"/>
          <w:lang w:eastAsia="es-ES"/>
        </w:rPr>
        <w:t xml:space="preserve">; la </w:t>
      </w:r>
      <w:proofErr w:type="spellStart"/>
      <w:r w:rsidRPr="00375C0E">
        <w:rPr>
          <w:rFonts w:ascii="Arial" w:hAnsi="Arial" w:cs="Arial"/>
          <w:sz w:val="20"/>
          <w:szCs w:val="20"/>
          <w:lang w:eastAsia="es-ES"/>
        </w:rPr>
        <w:t>resolució</w:t>
      </w:r>
      <w:proofErr w:type="spellEnd"/>
      <w:r w:rsidRPr="00375C0E">
        <w:rPr>
          <w:rFonts w:ascii="Arial" w:hAnsi="Arial" w:cs="Arial"/>
          <w:sz w:val="20"/>
          <w:szCs w:val="20"/>
          <w:lang w:eastAsia="es-ES"/>
        </w:rPr>
        <w:t xml:space="preserve"> de les </w:t>
      </w:r>
      <w:proofErr w:type="spellStart"/>
      <w:r w:rsidRPr="00375C0E">
        <w:rPr>
          <w:rFonts w:ascii="Arial" w:hAnsi="Arial" w:cs="Arial"/>
          <w:sz w:val="20"/>
          <w:szCs w:val="20"/>
          <w:lang w:eastAsia="es-ES"/>
        </w:rPr>
        <w:t>imatges</w:t>
      </w:r>
      <w:proofErr w:type="spellEnd"/>
      <w:r w:rsidRPr="00375C0E">
        <w:rPr>
          <w:rFonts w:ascii="Arial" w:hAnsi="Arial" w:cs="Arial"/>
          <w:sz w:val="20"/>
          <w:szCs w:val="20"/>
          <w:lang w:eastAsia="es-ES"/>
        </w:rPr>
        <w:t xml:space="preserve"> ha de ser </w:t>
      </w:r>
      <w:proofErr w:type="spellStart"/>
      <w:r w:rsidRPr="00375C0E">
        <w:rPr>
          <w:rFonts w:ascii="Arial" w:hAnsi="Arial" w:cs="Arial"/>
          <w:sz w:val="20"/>
          <w:szCs w:val="20"/>
          <w:lang w:eastAsia="es-ES"/>
        </w:rPr>
        <w:t>d’un</w:t>
      </w:r>
      <w:proofErr w:type="spellEnd"/>
      <w:r w:rsidRPr="00375C0E">
        <w:rPr>
          <w:rFonts w:ascii="Arial" w:hAnsi="Arial" w:cs="Arial"/>
          <w:sz w:val="20"/>
          <w:szCs w:val="20"/>
          <w:lang w:eastAsia="es-ES"/>
        </w:rPr>
        <w:t xml:space="preserve"> </w:t>
      </w:r>
      <w:proofErr w:type="spellStart"/>
      <w:r w:rsidRPr="00011167">
        <w:rPr>
          <w:rFonts w:ascii="Arial" w:hAnsi="Arial" w:cs="Arial"/>
          <w:sz w:val="20"/>
          <w:szCs w:val="20"/>
          <w:lang w:eastAsia="es-ES"/>
        </w:rPr>
        <w:t>màxim</w:t>
      </w:r>
      <w:proofErr w:type="spellEnd"/>
      <w:r w:rsidRPr="00011167">
        <w:rPr>
          <w:rFonts w:ascii="Arial" w:hAnsi="Arial" w:cs="Arial"/>
          <w:sz w:val="20"/>
          <w:szCs w:val="20"/>
          <w:lang w:eastAsia="es-ES"/>
        </w:rPr>
        <w:t xml:space="preserve"> de 72 dpi/204 </w:t>
      </w:r>
      <w:proofErr w:type="spellStart"/>
      <w:r w:rsidRPr="00011167">
        <w:rPr>
          <w:rFonts w:ascii="Arial" w:hAnsi="Arial" w:cs="Arial"/>
          <w:sz w:val="20"/>
          <w:szCs w:val="20"/>
          <w:lang w:eastAsia="es-ES"/>
        </w:rPr>
        <w:t>píxels</w:t>
      </w:r>
      <w:proofErr w:type="spellEnd"/>
      <w:r w:rsidRPr="00011167">
        <w:rPr>
          <w:rFonts w:ascii="Arial" w:hAnsi="Arial" w:cs="Arial"/>
          <w:sz w:val="20"/>
          <w:szCs w:val="20"/>
          <w:lang w:eastAsia="es-ES"/>
        </w:rPr>
        <w:t xml:space="preserve"> en un </w:t>
      </w:r>
      <w:proofErr w:type="spellStart"/>
      <w:r w:rsidRPr="00011167">
        <w:rPr>
          <w:rFonts w:ascii="Arial" w:hAnsi="Arial" w:cs="Arial"/>
          <w:sz w:val="20"/>
          <w:szCs w:val="20"/>
          <w:lang w:eastAsia="es-ES"/>
        </w:rPr>
        <w:t>format</w:t>
      </w:r>
      <w:proofErr w:type="spellEnd"/>
      <w:r w:rsidRPr="00011167">
        <w:rPr>
          <w:rFonts w:ascii="Arial" w:hAnsi="Arial" w:cs="Arial"/>
          <w:sz w:val="20"/>
          <w:szCs w:val="20"/>
          <w:lang w:eastAsia="es-ES"/>
        </w:rPr>
        <w:t xml:space="preserve"> no </w:t>
      </w:r>
      <w:proofErr w:type="spellStart"/>
      <w:r w:rsidRPr="00011167">
        <w:rPr>
          <w:rFonts w:ascii="Arial" w:hAnsi="Arial" w:cs="Arial"/>
          <w:sz w:val="20"/>
          <w:szCs w:val="20"/>
          <w:lang w:eastAsia="es-ES"/>
        </w:rPr>
        <w:t>descarregable</w:t>
      </w:r>
      <w:proofErr w:type="spellEnd"/>
      <w:r w:rsidRPr="00011167">
        <w:rPr>
          <w:rFonts w:ascii="Arial" w:hAnsi="Arial" w:cs="Arial"/>
          <w:sz w:val="20"/>
          <w:szCs w:val="20"/>
          <w:lang w:eastAsia="es-ES"/>
        </w:rPr>
        <w:t>.</w:t>
      </w:r>
    </w:p>
    <w:p w14:paraId="3B7D645B" w14:textId="77777777" w:rsidR="00A227BE" w:rsidRPr="00375C0E" w:rsidRDefault="00A227BE" w:rsidP="00A227BE">
      <w:pPr>
        <w:pBdr>
          <w:bottom w:val="single" w:sz="6" w:space="1" w:color="auto"/>
        </w:pBdr>
        <w:autoSpaceDE w:val="0"/>
        <w:autoSpaceDN w:val="0"/>
        <w:adjustRightInd w:val="0"/>
        <w:rPr>
          <w:rFonts w:ascii="Arial" w:hAnsi="Arial" w:cs="Arial"/>
          <w:sz w:val="18"/>
          <w:szCs w:val="18"/>
          <w:lang w:eastAsia="es-ES"/>
        </w:rPr>
      </w:pPr>
    </w:p>
    <w:p w14:paraId="547FC40C" w14:textId="77777777" w:rsidR="00A227BE" w:rsidRPr="00375C0E" w:rsidRDefault="00A227BE" w:rsidP="00A227BE">
      <w:pPr>
        <w:autoSpaceDE w:val="0"/>
        <w:autoSpaceDN w:val="0"/>
        <w:adjustRightInd w:val="0"/>
        <w:rPr>
          <w:rFonts w:ascii="Arial" w:hAnsi="Arial" w:cs="Arial"/>
          <w:sz w:val="18"/>
          <w:szCs w:val="18"/>
          <w:lang w:eastAsia="es-ES"/>
        </w:rPr>
      </w:pPr>
    </w:p>
    <w:p w14:paraId="4490DF5E" w14:textId="77777777" w:rsidR="00A227BE" w:rsidRPr="00375C0E" w:rsidRDefault="00A227BE" w:rsidP="00A227BE">
      <w:pPr>
        <w:autoSpaceDE w:val="0"/>
        <w:autoSpaceDN w:val="0"/>
        <w:adjustRightInd w:val="0"/>
        <w:rPr>
          <w:rFonts w:ascii="Arial" w:hAnsi="Arial" w:cs="Arial"/>
          <w:sz w:val="20"/>
          <w:szCs w:val="20"/>
          <w:lang w:eastAsia="es-ES"/>
        </w:rPr>
      </w:pPr>
      <w:r w:rsidRPr="00375C0E">
        <w:rPr>
          <w:rFonts w:ascii="Arial" w:hAnsi="Arial" w:cs="Arial"/>
          <w:sz w:val="20"/>
          <w:szCs w:val="20"/>
          <w:lang w:eastAsia="es-ES"/>
        </w:rPr>
        <w:t xml:space="preserve">No está permitido cortar, alterar o desfigurar las imágenes en cualquier sentido, sea color, proporción o forma. No se puede escribir, rotular ni sobreponer texto sobre ellas. La reproducción de </w:t>
      </w:r>
      <w:proofErr w:type="gramStart"/>
      <w:r w:rsidRPr="00375C0E">
        <w:rPr>
          <w:rFonts w:ascii="Arial" w:hAnsi="Arial" w:cs="Arial"/>
          <w:sz w:val="20"/>
          <w:szCs w:val="20"/>
          <w:lang w:eastAsia="es-ES"/>
        </w:rPr>
        <w:t>las mismas</w:t>
      </w:r>
      <w:proofErr w:type="gramEnd"/>
      <w:r w:rsidRPr="00375C0E">
        <w:rPr>
          <w:rFonts w:ascii="Arial" w:hAnsi="Arial" w:cs="Arial"/>
          <w:sz w:val="20"/>
          <w:szCs w:val="20"/>
          <w:lang w:eastAsia="es-ES"/>
        </w:rPr>
        <w:t xml:space="preserve"> debe llevar adjunto el siguiente copyright:</w:t>
      </w:r>
    </w:p>
    <w:p w14:paraId="20AF1060" w14:textId="2DE28D57" w:rsidR="00A227BE" w:rsidRDefault="00A43EF6" w:rsidP="00A227BE">
      <w:pPr>
        <w:autoSpaceDE w:val="0"/>
        <w:autoSpaceDN w:val="0"/>
        <w:adjustRightInd w:val="0"/>
        <w:rPr>
          <w:rFonts w:eastAsia="Times New Roman"/>
          <w:b/>
          <w:bCs/>
          <w:color w:val="000000"/>
        </w:rPr>
      </w:pPr>
      <w:r>
        <w:rPr>
          <w:rFonts w:eastAsia="Times New Roman"/>
          <w:b/>
          <w:bCs/>
          <w:color w:val="000000"/>
        </w:rPr>
        <w:t>© Pérez Siquier, VEGAP, Barcelona, 2026</w:t>
      </w:r>
    </w:p>
    <w:p w14:paraId="413E276C" w14:textId="087B3C18" w:rsidR="00CF7027" w:rsidRPr="00375C0E" w:rsidRDefault="00CF7027" w:rsidP="00A227BE">
      <w:pPr>
        <w:autoSpaceDE w:val="0"/>
        <w:autoSpaceDN w:val="0"/>
        <w:adjustRightInd w:val="0"/>
        <w:rPr>
          <w:rFonts w:ascii="Arial" w:hAnsi="Arial" w:cs="Arial"/>
          <w:b/>
          <w:bCs/>
          <w:sz w:val="20"/>
          <w:szCs w:val="20"/>
          <w:lang w:eastAsia="es-ES"/>
        </w:rPr>
      </w:pPr>
      <w:r>
        <w:rPr>
          <w:rStyle w:val="Ninguno"/>
          <w:b/>
          <w:bCs/>
          <w:lang w:val="es-ES"/>
        </w:rPr>
        <w:t>Colecciones Fundación MAPFRE</w:t>
      </w:r>
    </w:p>
    <w:p w14:paraId="7713F496" w14:textId="77777777" w:rsidR="00A227BE" w:rsidRPr="00375C0E" w:rsidRDefault="00A227BE" w:rsidP="00A227BE">
      <w:pPr>
        <w:autoSpaceDE w:val="0"/>
        <w:autoSpaceDN w:val="0"/>
        <w:adjustRightInd w:val="0"/>
        <w:rPr>
          <w:rFonts w:ascii="Arial" w:hAnsi="Arial" w:cs="Arial"/>
          <w:sz w:val="20"/>
          <w:szCs w:val="20"/>
          <w:lang w:eastAsia="es-ES"/>
        </w:rPr>
      </w:pPr>
      <w:r w:rsidRPr="00375C0E">
        <w:rPr>
          <w:rFonts w:ascii="Arial" w:hAnsi="Arial" w:cs="Arial"/>
          <w:sz w:val="20"/>
          <w:szCs w:val="20"/>
          <w:lang w:eastAsia="es-ES"/>
        </w:rPr>
        <w:t xml:space="preserve">La reproducción en las versiones on-line de las publicaciones o en medios de comunicación on-line está permitidas sólo en conexión con la publicidad de la exposición donde la resolución de la reproducción debe ser de un máximo </w:t>
      </w:r>
      <w:r w:rsidRPr="00011167">
        <w:rPr>
          <w:rFonts w:ascii="Arial" w:hAnsi="Arial" w:cs="Arial"/>
          <w:sz w:val="20"/>
          <w:szCs w:val="20"/>
          <w:lang w:eastAsia="es-ES"/>
        </w:rPr>
        <w:t xml:space="preserve">de 72 dpi/204 píxeles </w:t>
      </w:r>
      <w:r w:rsidRPr="00375C0E">
        <w:rPr>
          <w:rFonts w:ascii="Arial" w:hAnsi="Arial" w:cs="Arial"/>
          <w:sz w:val="20"/>
          <w:szCs w:val="20"/>
          <w:lang w:eastAsia="es-ES"/>
        </w:rPr>
        <w:t>en un formato no descargable.</w:t>
      </w:r>
    </w:p>
    <w:p w14:paraId="539B03CB" w14:textId="77777777" w:rsidR="00A227BE" w:rsidRPr="00375C0E" w:rsidRDefault="00A227BE" w:rsidP="00A227BE">
      <w:pPr>
        <w:pBdr>
          <w:bottom w:val="single" w:sz="6" w:space="1" w:color="auto"/>
        </w:pBdr>
        <w:autoSpaceDE w:val="0"/>
        <w:autoSpaceDN w:val="0"/>
        <w:adjustRightInd w:val="0"/>
        <w:rPr>
          <w:rFonts w:ascii="Arial" w:hAnsi="Arial" w:cs="Arial"/>
          <w:sz w:val="18"/>
          <w:szCs w:val="18"/>
          <w:lang w:eastAsia="es-ES"/>
        </w:rPr>
      </w:pPr>
    </w:p>
    <w:p w14:paraId="7CED72C3" w14:textId="77777777" w:rsidR="00A227BE" w:rsidRPr="00375C0E" w:rsidRDefault="00A227BE" w:rsidP="00A227BE">
      <w:pPr>
        <w:autoSpaceDE w:val="0"/>
        <w:autoSpaceDN w:val="0"/>
        <w:adjustRightInd w:val="0"/>
        <w:rPr>
          <w:rFonts w:ascii="Arial" w:hAnsi="Arial" w:cs="Arial"/>
          <w:sz w:val="18"/>
          <w:szCs w:val="18"/>
          <w:lang w:eastAsia="es-ES"/>
        </w:rPr>
      </w:pPr>
    </w:p>
    <w:p w14:paraId="3C5891E2" w14:textId="77777777" w:rsidR="00A227BE" w:rsidRPr="00A227BE" w:rsidRDefault="00A227BE" w:rsidP="00A227BE">
      <w:pPr>
        <w:autoSpaceDE w:val="0"/>
        <w:autoSpaceDN w:val="0"/>
        <w:adjustRightInd w:val="0"/>
        <w:rPr>
          <w:rFonts w:ascii="Arial" w:hAnsi="Arial" w:cs="Arial"/>
          <w:sz w:val="20"/>
          <w:szCs w:val="20"/>
          <w:lang w:val="en-US" w:eastAsia="es-ES"/>
        </w:rPr>
      </w:pPr>
      <w:r w:rsidRPr="00A227BE">
        <w:rPr>
          <w:rFonts w:ascii="Arial" w:hAnsi="Arial" w:cs="Arial"/>
          <w:sz w:val="20"/>
          <w:szCs w:val="20"/>
          <w:lang w:val="en-US" w:eastAsia="es-ES"/>
        </w:rPr>
        <w:t>The photographs may not be bled, cropped, guttered, overprinted or altered in any way, whether it be color, proportion or form. It is also not permitted to write, superimpose or add any text on the images.</w:t>
      </w:r>
    </w:p>
    <w:p w14:paraId="2CE16C6F" w14:textId="77777777" w:rsidR="00A227BE" w:rsidRPr="00A227BE" w:rsidRDefault="00A227BE" w:rsidP="00A227BE">
      <w:pPr>
        <w:autoSpaceDE w:val="0"/>
        <w:autoSpaceDN w:val="0"/>
        <w:adjustRightInd w:val="0"/>
        <w:rPr>
          <w:rFonts w:ascii="Arial" w:hAnsi="Arial" w:cs="Arial"/>
          <w:sz w:val="20"/>
          <w:szCs w:val="20"/>
          <w:lang w:val="en-US" w:eastAsia="es-ES"/>
        </w:rPr>
      </w:pPr>
      <w:r w:rsidRPr="00A227BE">
        <w:rPr>
          <w:rFonts w:ascii="Arial" w:hAnsi="Arial" w:cs="Arial"/>
          <w:sz w:val="20"/>
          <w:szCs w:val="20"/>
          <w:lang w:val="en-US" w:eastAsia="es-ES"/>
        </w:rPr>
        <w:t>The reproduction of the photographs must be accompanied by the pertinent copyright line:</w:t>
      </w:r>
    </w:p>
    <w:p w14:paraId="12A3182A" w14:textId="66E3E4E0" w:rsidR="00A227BE" w:rsidRPr="00F61ED3" w:rsidRDefault="00A43EF6" w:rsidP="00A227BE">
      <w:pPr>
        <w:autoSpaceDE w:val="0"/>
        <w:autoSpaceDN w:val="0"/>
        <w:adjustRightInd w:val="0"/>
        <w:rPr>
          <w:rFonts w:ascii="Arial" w:hAnsi="Arial" w:cs="Arial"/>
          <w:b/>
          <w:bCs/>
          <w:sz w:val="20"/>
          <w:szCs w:val="20"/>
          <w:lang w:eastAsia="es-ES"/>
        </w:rPr>
      </w:pPr>
      <w:r w:rsidRPr="00F61ED3">
        <w:rPr>
          <w:rFonts w:ascii="Arial" w:hAnsi="Arial" w:cs="Arial"/>
          <w:b/>
          <w:bCs/>
          <w:sz w:val="20"/>
          <w:szCs w:val="20"/>
          <w:lang w:eastAsia="es-ES"/>
        </w:rPr>
        <w:t>© Pérez Siquier, VEGAP, Barcelona, 2026</w:t>
      </w:r>
    </w:p>
    <w:p w14:paraId="449DB918" w14:textId="71D29DAA" w:rsidR="00CF7027" w:rsidRPr="00F61ED3" w:rsidRDefault="00CF7027" w:rsidP="00A227BE">
      <w:pPr>
        <w:autoSpaceDE w:val="0"/>
        <w:autoSpaceDN w:val="0"/>
        <w:adjustRightInd w:val="0"/>
        <w:rPr>
          <w:rFonts w:ascii="Arial" w:hAnsi="Arial" w:cs="Arial"/>
          <w:b/>
          <w:bCs/>
          <w:sz w:val="20"/>
          <w:szCs w:val="20"/>
          <w:lang w:eastAsia="es-ES"/>
        </w:rPr>
      </w:pPr>
      <w:r>
        <w:rPr>
          <w:rStyle w:val="Ninguno"/>
          <w:b/>
          <w:bCs/>
          <w:lang w:val="es-ES"/>
        </w:rPr>
        <w:t>Colecciones Fundación MAPFRE</w:t>
      </w:r>
    </w:p>
    <w:p w14:paraId="15E2D096" w14:textId="7FF6E61C" w:rsidR="00A227BE" w:rsidRPr="00A227BE" w:rsidRDefault="00A227BE" w:rsidP="00A227BE">
      <w:pPr>
        <w:autoSpaceDE w:val="0"/>
        <w:autoSpaceDN w:val="0"/>
        <w:adjustRightInd w:val="0"/>
        <w:rPr>
          <w:rFonts w:ascii="Arial" w:hAnsi="Arial" w:cs="Arial"/>
          <w:sz w:val="20"/>
          <w:szCs w:val="20"/>
          <w:lang w:val="en-US" w:eastAsia="es-ES"/>
        </w:rPr>
      </w:pPr>
      <w:r w:rsidRPr="00A227BE">
        <w:rPr>
          <w:rFonts w:ascii="Arial" w:hAnsi="Arial" w:cs="Arial"/>
          <w:sz w:val="20"/>
          <w:szCs w:val="20"/>
          <w:lang w:val="en-US" w:eastAsia="es-ES"/>
        </w:rPr>
        <w:t xml:space="preserve">The reproduction of images in on-line publications and media is allowed only for exhibition publicity and dissemination where the resolution of the reproduction is </w:t>
      </w:r>
      <w:r w:rsidRPr="00011167">
        <w:rPr>
          <w:rFonts w:ascii="Arial" w:hAnsi="Arial" w:cs="Arial"/>
          <w:sz w:val="20"/>
          <w:szCs w:val="20"/>
          <w:lang w:val="en-US" w:eastAsia="es-ES"/>
        </w:rPr>
        <w:t xml:space="preserve">a maximum 72 dpi/204 </w:t>
      </w:r>
      <w:r w:rsidRPr="00A227BE">
        <w:rPr>
          <w:rFonts w:ascii="Arial" w:hAnsi="Arial" w:cs="Arial"/>
          <w:sz w:val="20"/>
          <w:szCs w:val="20"/>
          <w:lang w:val="en-US" w:eastAsia="es-ES"/>
        </w:rPr>
        <w:t xml:space="preserve">pixels in a </w:t>
      </w:r>
      <w:r w:rsidR="002D314F" w:rsidRPr="00A227BE">
        <w:rPr>
          <w:rFonts w:ascii="Arial" w:hAnsi="Arial" w:cs="Arial"/>
          <w:sz w:val="20"/>
          <w:szCs w:val="20"/>
          <w:lang w:val="en-US" w:eastAsia="es-ES"/>
        </w:rPr>
        <w:t>non-downloadable</w:t>
      </w:r>
      <w:r w:rsidRPr="00A227BE">
        <w:rPr>
          <w:rFonts w:ascii="Arial" w:hAnsi="Arial" w:cs="Arial"/>
          <w:sz w:val="20"/>
          <w:szCs w:val="20"/>
          <w:lang w:val="en-US" w:eastAsia="es-ES"/>
        </w:rPr>
        <w:t xml:space="preserve"> format.</w:t>
      </w:r>
    </w:p>
    <w:p w14:paraId="3968CF5A" w14:textId="77777777" w:rsidR="008A2E70" w:rsidRPr="00A227BE" w:rsidRDefault="008A2E70" w:rsidP="008A2E70">
      <w:pPr>
        <w:jc w:val="both"/>
        <w:rPr>
          <w:rFonts w:ascii="Calibri" w:hAnsi="Calibri" w:cs="Times New Roman"/>
          <w:sz w:val="24"/>
          <w:szCs w:val="24"/>
          <w:lang w:val="en-US"/>
        </w:rPr>
      </w:pPr>
    </w:p>
    <w:p w14:paraId="04E786C4" w14:textId="77777777" w:rsidR="008A2E70" w:rsidRPr="00A227BE" w:rsidRDefault="008A2E70" w:rsidP="00792364">
      <w:pPr>
        <w:rPr>
          <w:lang w:val="en-US"/>
        </w:rPr>
      </w:pPr>
    </w:p>
    <w:p w14:paraId="4129C33A" w14:textId="77777777" w:rsidR="00792364" w:rsidRDefault="00792364" w:rsidP="00792364">
      <w:pPr>
        <w:rPr>
          <w:lang w:val="en-US"/>
        </w:rPr>
      </w:pPr>
    </w:p>
    <w:p w14:paraId="037D6E00" w14:textId="77777777" w:rsidR="00A43EF6" w:rsidRDefault="00A43EF6" w:rsidP="00792364">
      <w:pPr>
        <w:rPr>
          <w:lang w:val="en-US"/>
        </w:rPr>
      </w:pPr>
    </w:p>
    <w:p w14:paraId="3BB1B6F9" w14:textId="77777777" w:rsidR="00A43EF6" w:rsidRPr="00A227BE" w:rsidRDefault="00A43EF6" w:rsidP="00792364">
      <w:pPr>
        <w:rPr>
          <w:lang w:val="en-US"/>
        </w:rPr>
      </w:pPr>
    </w:p>
    <w:p w14:paraId="7A33607C" w14:textId="77777777" w:rsidR="000F3DA7" w:rsidRDefault="000F3DA7" w:rsidP="000F3DA7">
      <w:pPr>
        <w:rPr>
          <w:i/>
          <w:lang w:val="en-US"/>
        </w:rPr>
      </w:pPr>
    </w:p>
    <w:p w14:paraId="20095BC7" w14:textId="77777777" w:rsidR="000F3DA7" w:rsidRDefault="000F3DA7" w:rsidP="000F3DA7">
      <w:pPr>
        <w:rPr>
          <w:i/>
          <w:lang w:val="en-US"/>
        </w:rPr>
      </w:pPr>
    </w:p>
    <w:p w14:paraId="221295F8" w14:textId="77777777" w:rsidR="000F3DA7" w:rsidRDefault="000F3DA7" w:rsidP="000F3DA7">
      <w:pPr>
        <w:rPr>
          <w:i/>
          <w:lang w:val="en-US"/>
        </w:rPr>
      </w:pPr>
    </w:p>
    <w:p w14:paraId="4BC5B638" w14:textId="6A0B3D83" w:rsidR="003130BA" w:rsidRDefault="003130BA" w:rsidP="000F3470">
      <w:pPr>
        <w:spacing w:after="0"/>
        <w:jc w:val="both"/>
        <w:rPr>
          <w:rFonts w:ascii="Arial" w:hAnsi="Arial" w:cs="Arial"/>
          <w:b/>
          <w:i/>
          <w:sz w:val="20"/>
          <w:szCs w:val="20"/>
          <w:lang w:val="en-US"/>
        </w:rPr>
      </w:pPr>
    </w:p>
    <w:tbl>
      <w:tblPr>
        <w:tblStyle w:val="Tablaconcuadrcula"/>
        <w:tblW w:w="0" w:type="auto"/>
        <w:jc w:val="center"/>
        <w:tblLook w:val="04A0" w:firstRow="1" w:lastRow="0" w:firstColumn="1" w:lastColumn="0" w:noHBand="0" w:noVBand="1"/>
      </w:tblPr>
      <w:tblGrid>
        <w:gridCol w:w="5892"/>
        <w:gridCol w:w="2602"/>
      </w:tblGrid>
      <w:tr w:rsidR="004B3870" w:rsidRPr="002D314F" w14:paraId="2D0AC0C1" w14:textId="77777777" w:rsidTr="002D314F">
        <w:trPr>
          <w:jc w:val="center"/>
        </w:trPr>
        <w:tc>
          <w:tcPr>
            <w:tcW w:w="6024" w:type="dxa"/>
          </w:tcPr>
          <w:p w14:paraId="7CD130DD" w14:textId="7A1D2473" w:rsidR="004B3870" w:rsidRPr="002D314F" w:rsidRDefault="00294709" w:rsidP="004B3870">
            <w:pPr>
              <w:autoSpaceDE w:val="0"/>
              <w:autoSpaceDN w:val="0"/>
              <w:adjustRightInd w:val="0"/>
              <w:jc w:val="both"/>
              <w:rPr>
                <w:rFonts w:cstheme="minorHAnsi"/>
                <w:sz w:val="20"/>
                <w:szCs w:val="20"/>
                <w:lang w:eastAsia="es-ES"/>
              </w:rPr>
            </w:pPr>
            <w:r w:rsidRPr="002D314F">
              <w:rPr>
                <w:rFonts w:cstheme="minorHAnsi"/>
                <w:i/>
                <w:sz w:val="20"/>
                <w:szCs w:val="20"/>
                <w:lang w:eastAsia="es-ES"/>
              </w:rPr>
              <w:t>1.</w:t>
            </w:r>
            <w:r w:rsidR="002D314F">
              <w:rPr>
                <w:rFonts w:cstheme="minorHAnsi"/>
                <w:i/>
                <w:sz w:val="20"/>
                <w:szCs w:val="20"/>
                <w:lang w:eastAsia="es-ES"/>
              </w:rPr>
              <w:t xml:space="preserve"> </w:t>
            </w:r>
            <w:r w:rsidR="004B3870" w:rsidRPr="002D314F">
              <w:rPr>
                <w:rFonts w:cstheme="minorHAnsi"/>
                <w:i/>
                <w:sz w:val="20"/>
                <w:szCs w:val="20"/>
                <w:lang w:eastAsia="es-ES"/>
              </w:rPr>
              <w:t>La Chanca, Almería</w:t>
            </w:r>
            <w:r w:rsidR="004B3870" w:rsidRPr="002D314F">
              <w:rPr>
                <w:rFonts w:cstheme="minorHAnsi"/>
                <w:sz w:val="20"/>
                <w:szCs w:val="20"/>
                <w:lang w:eastAsia="es-ES"/>
              </w:rPr>
              <w:t>, 1957</w:t>
            </w:r>
            <w:r w:rsidR="00530539" w:rsidRPr="002D314F">
              <w:rPr>
                <w:rFonts w:cstheme="minorHAnsi"/>
                <w:sz w:val="20"/>
                <w:szCs w:val="20"/>
                <w:lang w:eastAsia="es-ES"/>
              </w:rPr>
              <w:t>.</w:t>
            </w:r>
          </w:p>
          <w:p w14:paraId="004C9203" w14:textId="2C140E8C" w:rsidR="004B3870" w:rsidRPr="002D314F" w:rsidRDefault="004B3870" w:rsidP="004B3870">
            <w:pPr>
              <w:autoSpaceDE w:val="0"/>
              <w:autoSpaceDN w:val="0"/>
              <w:adjustRightInd w:val="0"/>
              <w:jc w:val="both"/>
              <w:rPr>
                <w:rFonts w:cstheme="minorHAnsi"/>
                <w:noProof/>
                <w:sz w:val="20"/>
                <w:szCs w:val="20"/>
                <w:lang w:eastAsia="es-ES"/>
              </w:rPr>
            </w:pPr>
            <w:r w:rsidRPr="002D314F">
              <w:rPr>
                <w:rFonts w:cstheme="minorHAnsi"/>
                <w:noProof/>
                <w:sz w:val="20"/>
                <w:szCs w:val="20"/>
                <w:lang w:eastAsia="es-ES"/>
              </w:rPr>
              <w:t>Copia posterior, plata en gelatina</w:t>
            </w:r>
            <w:r w:rsidR="00530539" w:rsidRPr="002D314F">
              <w:rPr>
                <w:rFonts w:cstheme="minorHAnsi"/>
                <w:noProof/>
                <w:sz w:val="20"/>
                <w:szCs w:val="20"/>
                <w:lang w:eastAsia="es-ES"/>
              </w:rPr>
              <w:t>.</w:t>
            </w:r>
          </w:p>
          <w:p w14:paraId="071160DF" w14:textId="77777777" w:rsidR="004B3870" w:rsidRDefault="004B3870" w:rsidP="004B3870">
            <w:pPr>
              <w:rPr>
                <w:rFonts w:cstheme="minorHAnsi"/>
                <w:noProof/>
                <w:sz w:val="20"/>
                <w:szCs w:val="20"/>
                <w:lang w:eastAsia="es-ES"/>
              </w:rPr>
            </w:pPr>
            <w:r w:rsidRPr="002D314F">
              <w:rPr>
                <w:rFonts w:cstheme="minorHAnsi"/>
                <w:noProof/>
                <w:sz w:val="20"/>
                <w:szCs w:val="20"/>
                <w:lang w:eastAsia="es-ES"/>
              </w:rPr>
              <w:t>35x24 cm</w:t>
            </w:r>
          </w:p>
          <w:p w14:paraId="2561F201" w14:textId="2F0E8804" w:rsidR="00685098" w:rsidRPr="002D314F" w:rsidRDefault="00685098" w:rsidP="004B3870">
            <w:pPr>
              <w:rPr>
                <w:rFonts w:cstheme="minorHAnsi"/>
                <w:noProof/>
                <w:sz w:val="20"/>
                <w:szCs w:val="20"/>
                <w:lang w:eastAsia="es-ES"/>
              </w:rPr>
            </w:pPr>
            <w:r w:rsidRPr="00685098">
              <w:rPr>
                <w:rFonts w:cstheme="minorHAnsi"/>
                <w:noProof/>
                <w:sz w:val="20"/>
                <w:szCs w:val="20"/>
                <w:lang w:eastAsia="es-ES"/>
              </w:rPr>
              <w:t>Colecciones Fundación MAPFRE</w:t>
            </w:r>
          </w:p>
          <w:p w14:paraId="05855F4B" w14:textId="78DAB108" w:rsidR="002D314F" w:rsidRPr="00C87CCB" w:rsidRDefault="002D314F" w:rsidP="004B3870">
            <w:pPr>
              <w:rPr>
                <w:rFonts w:cstheme="minorHAnsi"/>
                <w:bCs/>
                <w:iCs/>
                <w:sz w:val="20"/>
                <w:szCs w:val="20"/>
              </w:rPr>
            </w:pPr>
            <w:r w:rsidRPr="00C87CCB">
              <w:rPr>
                <w:rFonts w:cstheme="minorHAnsi"/>
                <w:bCs/>
                <w:iCs/>
                <w:sz w:val="20"/>
                <w:szCs w:val="20"/>
              </w:rPr>
              <w:t>© Pérez Siquier, VEGAP, Barcelona, 2026</w:t>
            </w:r>
          </w:p>
        </w:tc>
        <w:tc>
          <w:tcPr>
            <w:tcW w:w="2620" w:type="dxa"/>
          </w:tcPr>
          <w:p w14:paraId="68A56B1A" w14:textId="0A915E47" w:rsidR="004B3870" w:rsidRPr="002D314F" w:rsidRDefault="004B3870" w:rsidP="004B3870">
            <w:pPr>
              <w:jc w:val="center"/>
              <w:rPr>
                <w:rFonts w:cstheme="minorHAnsi"/>
                <w:b/>
                <w:i/>
                <w:sz w:val="20"/>
                <w:szCs w:val="20"/>
                <w:lang w:val="en-US"/>
              </w:rPr>
            </w:pPr>
            <w:r w:rsidRPr="002D314F">
              <w:rPr>
                <w:rFonts w:cstheme="minorHAnsi"/>
                <w:noProof/>
                <w:sz w:val="20"/>
                <w:szCs w:val="20"/>
                <w:lang w:eastAsia="es-ES"/>
              </w:rPr>
              <w:drawing>
                <wp:inline distT="0" distB="0" distL="0" distR="0" wp14:anchorId="41DB14E4" wp14:editId="7E343B99">
                  <wp:extent cx="619125" cy="915035"/>
                  <wp:effectExtent l="0" t="0" r="952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9125" cy="915035"/>
                          </a:xfrm>
                          <a:prstGeom prst="rect">
                            <a:avLst/>
                          </a:prstGeom>
                        </pic:spPr>
                      </pic:pic>
                    </a:graphicData>
                  </a:graphic>
                </wp:inline>
              </w:drawing>
            </w:r>
          </w:p>
        </w:tc>
      </w:tr>
      <w:tr w:rsidR="004B3870" w:rsidRPr="002D314F" w14:paraId="5569EB4A" w14:textId="77777777" w:rsidTr="002D314F">
        <w:trPr>
          <w:jc w:val="center"/>
        </w:trPr>
        <w:tc>
          <w:tcPr>
            <w:tcW w:w="6024" w:type="dxa"/>
          </w:tcPr>
          <w:p w14:paraId="7DB60AC9" w14:textId="65DDE9D6" w:rsidR="004B3870" w:rsidRPr="002D314F" w:rsidRDefault="004B3870" w:rsidP="004B3870">
            <w:pPr>
              <w:jc w:val="both"/>
              <w:rPr>
                <w:rFonts w:cstheme="minorHAnsi"/>
                <w:sz w:val="20"/>
                <w:szCs w:val="20"/>
                <w:lang w:eastAsia="es-ES"/>
              </w:rPr>
            </w:pPr>
            <w:r w:rsidRPr="002D314F">
              <w:rPr>
                <w:rFonts w:cstheme="minorHAnsi"/>
                <w:sz w:val="20"/>
                <w:szCs w:val="20"/>
                <w:lang w:eastAsia="es-ES"/>
              </w:rPr>
              <w:t>2.</w:t>
            </w:r>
            <w:r w:rsidR="002D314F">
              <w:rPr>
                <w:rFonts w:cstheme="minorHAnsi"/>
                <w:sz w:val="20"/>
                <w:szCs w:val="20"/>
                <w:lang w:eastAsia="es-ES"/>
              </w:rPr>
              <w:t xml:space="preserve"> </w:t>
            </w:r>
            <w:r w:rsidRPr="002D314F">
              <w:rPr>
                <w:rFonts w:cstheme="minorHAnsi"/>
                <w:i/>
                <w:sz w:val="20"/>
                <w:szCs w:val="20"/>
                <w:lang w:eastAsia="es-ES"/>
              </w:rPr>
              <w:t>La Chanca, Almería,</w:t>
            </w:r>
            <w:r w:rsidRPr="002D314F">
              <w:rPr>
                <w:rFonts w:cstheme="minorHAnsi"/>
                <w:sz w:val="20"/>
                <w:szCs w:val="20"/>
                <w:lang w:eastAsia="es-ES"/>
              </w:rPr>
              <w:t xml:space="preserve"> 1957</w:t>
            </w:r>
            <w:r w:rsidR="00530539" w:rsidRPr="002D314F">
              <w:rPr>
                <w:rFonts w:cstheme="minorHAnsi"/>
                <w:sz w:val="20"/>
                <w:szCs w:val="20"/>
                <w:lang w:eastAsia="es-ES"/>
              </w:rPr>
              <w:t>.</w:t>
            </w:r>
          </w:p>
          <w:p w14:paraId="4BC8AF63" w14:textId="27792D51" w:rsidR="004B3870" w:rsidRPr="002D314F" w:rsidRDefault="004B3870" w:rsidP="004B3870">
            <w:pPr>
              <w:jc w:val="both"/>
              <w:rPr>
                <w:rFonts w:cstheme="minorHAnsi"/>
                <w:noProof/>
                <w:sz w:val="20"/>
                <w:szCs w:val="20"/>
                <w:lang w:eastAsia="es-ES"/>
              </w:rPr>
            </w:pPr>
            <w:r w:rsidRPr="002D314F">
              <w:rPr>
                <w:rFonts w:cstheme="minorHAnsi"/>
                <w:noProof/>
                <w:sz w:val="20"/>
                <w:szCs w:val="20"/>
                <w:lang w:eastAsia="es-ES"/>
              </w:rPr>
              <w:t>Copia posterior, plata en gelatina</w:t>
            </w:r>
            <w:r w:rsidR="00530539" w:rsidRPr="002D314F">
              <w:rPr>
                <w:rFonts w:cstheme="minorHAnsi"/>
                <w:noProof/>
                <w:sz w:val="20"/>
                <w:szCs w:val="20"/>
                <w:lang w:eastAsia="es-ES"/>
              </w:rPr>
              <w:t>.</w:t>
            </w:r>
          </w:p>
          <w:p w14:paraId="7144AE77" w14:textId="77777777" w:rsidR="004B3870" w:rsidRDefault="004B3870" w:rsidP="004B3870">
            <w:pPr>
              <w:autoSpaceDE w:val="0"/>
              <w:autoSpaceDN w:val="0"/>
              <w:adjustRightInd w:val="0"/>
              <w:jc w:val="both"/>
              <w:rPr>
                <w:rFonts w:cstheme="minorHAnsi"/>
                <w:noProof/>
                <w:sz w:val="20"/>
                <w:szCs w:val="20"/>
                <w:lang w:eastAsia="es-ES"/>
              </w:rPr>
            </w:pPr>
            <w:r w:rsidRPr="002D314F">
              <w:rPr>
                <w:rFonts w:cstheme="minorHAnsi"/>
                <w:noProof/>
                <w:sz w:val="20"/>
                <w:szCs w:val="20"/>
                <w:lang w:eastAsia="es-ES"/>
              </w:rPr>
              <w:t>35x24 cm</w:t>
            </w:r>
          </w:p>
          <w:p w14:paraId="6CF7EA15" w14:textId="2AA649DF" w:rsidR="00685098" w:rsidRPr="002D314F" w:rsidRDefault="00685098" w:rsidP="00685098">
            <w:pPr>
              <w:rPr>
                <w:rFonts w:cstheme="minorHAnsi"/>
                <w:noProof/>
                <w:sz w:val="20"/>
                <w:szCs w:val="20"/>
                <w:lang w:eastAsia="es-ES"/>
              </w:rPr>
            </w:pPr>
            <w:r w:rsidRPr="00685098">
              <w:rPr>
                <w:rFonts w:cstheme="minorHAnsi"/>
                <w:noProof/>
                <w:sz w:val="20"/>
                <w:szCs w:val="20"/>
                <w:lang w:eastAsia="es-ES"/>
              </w:rPr>
              <w:t>Colecciones Fundación MAPFRE</w:t>
            </w:r>
          </w:p>
          <w:p w14:paraId="133B598E" w14:textId="3AD5A10C" w:rsidR="002D314F" w:rsidRPr="002D314F" w:rsidRDefault="002D314F" w:rsidP="004B3870">
            <w:pPr>
              <w:autoSpaceDE w:val="0"/>
              <w:autoSpaceDN w:val="0"/>
              <w:adjustRightInd w:val="0"/>
              <w:jc w:val="both"/>
              <w:rPr>
                <w:rFonts w:cstheme="minorHAnsi"/>
                <w:sz w:val="20"/>
                <w:szCs w:val="20"/>
                <w:lang w:eastAsia="es-ES"/>
              </w:rPr>
            </w:pPr>
            <w:r w:rsidRPr="002D314F">
              <w:rPr>
                <w:rFonts w:cstheme="minorHAnsi"/>
                <w:sz w:val="20"/>
                <w:szCs w:val="20"/>
                <w:lang w:eastAsia="es-ES"/>
              </w:rPr>
              <w:t>© Pérez Siquier, VEGAP, Barcelona, 2026</w:t>
            </w:r>
          </w:p>
        </w:tc>
        <w:tc>
          <w:tcPr>
            <w:tcW w:w="2620" w:type="dxa"/>
          </w:tcPr>
          <w:p w14:paraId="66E76065" w14:textId="38EAD949" w:rsidR="004B3870" w:rsidRPr="002D314F" w:rsidRDefault="004B3870" w:rsidP="004B3870">
            <w:pPr>
              <w:jc w:val="center"/>
              <w:rPr>
                <w:rFonts w:cstheme="minorHAnsi"/>
                <w:noProof/>
                <w:sz w:val="20"/>
                <w:szCs w:val="20"/>
                <w:lang w:eastAsia="es-ES"/>
              </w:rPr>
            </w:pPr>
            <w:r w:rsidRPr="002D314F">
              <w:rPr>
                <w:rFonts w:cstheme="minorHAnsi"/>
                <w:noProof/>
                <w:sz w:val="20"/>
                <w:szCs w:val="20"/>
                <w:lang w:eastAsia="es-ES"/>
              </w:rPr>
              <w:drawing>
                <wp:inline distT="0" distB="0" distL="0" distR="0" wp14:anchorId="654062CC" wp14:editId="48773D75">
                  <wp:extent cx="628650" cy="909320"/>
                  <wp:effectExtent l="0" t="0" r="0" b="508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extLst>
                              <a:ext uri="{28A0092B-C50C-407E-A947-70E740481C1C}">
                                <a14:useLocalDpi xmlns:a14="http://schemas.microsoft.com/office/drawing/2010/main" val="0"/>
                              </a:ext>
                            </a:extLst>
                          </a:blip>
                          <a:srcRect l="2889" t="1250"/>
                          <a:stretch/>
                        </pic:blipFill>
                        <pic:spPr bwMode="auto">
                          <a:xfrm>
                            <a:off x="0" y="0"/>
                            <a:ext cx="628650" cy="909320"/>
                          </a:xfrm>
                          <a:prstGeom prst="rect">
                            <a:avLst/>
                          </a:prstGeom>
                          <a:ln>
                            <a:noFill/>
                          </a:ln>
                          <a:extLst>
                            <a:ext uri="{53640926-AAD7-44D8-BBD7-CCE9431645EC}">
                              <a14:shadowObscured xmlns:a14="http://schemas.microsoft.com/office/drawing/2010/main"/>
                            </a:ext>
                          </a:extLst>
                        </pic:spPr>
                      </pic:pic>
                    </a:graphicData>
                  </a:graphic>
                </wp:inline>
              </w:drawing>
            </w:r>
          </w:p>
        </w:tc>
      </w:tr>
      <w:tr w:rsidR="004B3870" w:rsidRPr="002D314F" w14:paraId="623B5413" w14:textId="77777777" w:rsidTr="002D314F">
        <w:trPr>
          <w:jc w:val="center"/>
        </w:trPr>
        <w:tc>
          <w:tcPr>
            <w:tcW w:w="6024" w:type="dxa"/>
          </w:tcPr>
          <w:p w14:paraId="0E74024B" w14:textId="0D60B06E" w:rsidR="004B3870" w:rsidRPr="002D314F" w:rsidRDefault="004B3870" w:rsidP="004B3870">
            <w:pPr>
              <w:autoSpaceDE w:val="0"/>
              <w:autoSpaceDN w:val="0"/>
              <w:adjustRightInd w:val="0"/>
              <w:jc w:val="both"/>
              <w:rPr>
                <w:rFonts w:cstheme="minorHAnsi"/>
                <w:sz w:val="20"/>
                <w:szCs w:val="20"/>
                <w:lang w:eastAsia="es-ES"/>
              </w:rPr>
            </w:pPr>
            <w:r w:rsidRPr="002D314F">
              <w:rPr>
                <w:rFonts w:cstheme="minorHAnsi"/>
                <w:sz w:val="20"/>
                <w:szCs w:val="20"/>
                <w:lang w:eastAsia="es-ES"/>
              </w:rPr>
              <w:t>3.</w:t>
            </w:r>
            <w:r w:rsidR="002D314F">
              <w:rPr>
                <w:rFonts w:cstheme="minorHAnsi"/>
                <w:sz w:val="20"/>
                <w:szCs w:val="20"/>
                <w:lang w:eastAsia="es-ES"/>
              </w:rPr>
              <w:t xml:space="preserve"> </w:t>
            </w:r>
            <w:r w:rsidRPr="002D314F">
              <w:rPr>
                <w:rFonts w:cstheme="minorHAnsi"/>
                <w:i/>
                <w:sz w:val="20"/>
                <w:szCs w:val="20"/>
                <w:lang w:eastAsia="es-ES"/>
              </w:rPr>
              <w:t>La Chanca</w:t>
            </w:r>
            <w:r w:rsidRPr="002D314F">
              <w:rPr>
                <w:rFonts w:cstheme="minorHAnsi"/>
                <w:sz w:val="20"/>
                <w:szCs w:val="20"/>
                <w:lang w:eastAsia="es-ES"/>
              </w:rPr>
              <w:t xml:space="preserve">, </w:t>
            </w:r>
            <w:r w:rsidRPr="002D314F">
              <w:rPr>
                <w:rFonts w:cstheme="minorHAnsi"/>
                <w:i/>
                <w:iCs/>
                <w:sz w:val="20"/>
                <w:szCs w:val="20"/>
                <w:lang w:eastAsia="es-ES"/>
              </w:rPr>
              <w:t>Almería</w:t>
            </w:r>
            <w:r w:rsidRPr="002D314F">
              <w:rPr>
                <w:rFonts w:cstheme="minorHAnsi"/>
                <w:sz w:val="20"/>
                <w:szCs w:val="20"/>
                <w:lang w:eastAsia="es-ES"/>
              </w:rPr>
              <w:t>, 1958</w:t>
            </w:r>
            <w:r w:rsidR="00530539" w:rsidRPr="002D314F">
              <w:rPr>
                <w:rFonts w:cstheme="minorHAnsi"/>
                <w:sz w:val="20"/>
                <w:szCs w:val="20"/>
                <w:lang w:eastAsia="es-ES"/>
              </w:rPr>
              <w:t>.</w:t>
            </w:r>
          </w:p>
          <w:p w14:paraId="20AF8907" w14:textId="7850803E" w:rsidR="004B3870" w:rsidRPr="002D314F" w:rsidRDefault="004B3870" w:rsidP="004B3870">
            <w:pPr>
              <w:jc w:val="both"/>
              <w:rPr>
                <w:rFonts w:cstheme="minorHAnsi"/>
                <w:noProof/>
                <w:sz w:val="20"/>
                <w:szCs w:val="20"/>
                <w:lang w:eastAsia="es-ES"/>
              </w:rPr>
            </w:pPr>
            <w:r w:rsidRPr="002D314F">
              <w:rPr>
                <w:rFonts w:cstheme="minorHAnsi"/>
                <w:noProof/>
                <w:sz w:val="20"/>
                <w:szCs w:val="20"/>
                <w:lang w:eastAsia="es-ES"/>
              </w:rPr>
              <w:t>Copia posterior, plata en gelatina</w:t>
            </w:r>
            <w:r w:rsidR="00530539" w:rsidRPr="002D314F">
              <w:rPr>
                <w:rFonts w:cstheme="minorHAnsi"/>
                <w:noProof/>
                <w:sz w:val="20"/>
                <w:szCs w:val="20"/>
                <w:lang w:eastAsia="es-ES"/>
              </w:rPr>
              <w:t>.</w:t>
            </w:r>
          </w:p>
          <w:p w14:paraId="2734F65E" w14:textId="77777777" w:rsidR="004B3870" w:rsidRDefault="004B3870" w:rsidP="004B3870">
            <w:pPr>
              <w:jc w:val="both"/>
              <w:rPr>
                <w:rFonts w:cstheme="minorHAnsi"/>
                <w:noProof/>
                <w:sz w:val="20"/>
                <w:szCs w:val="20"/>
                <w:lang w:eastAsia="es-ES"/>
              </w:rPr>
            </w:pPr>
            <w:r w:rsidRPr="002D314F">
              <w:rPr>
                <w:rFonts w:cstheme="minorHAnsi"/>
                <w:noProof/>
                <w:sz w:val="20"/>
                <w:szCs w:val="20"/>
                <w:lang w:eastAsia="es-ES"/>
              </w:rPr>
              <w:t>35x24 cm</w:t>
            </w:r>
          </w:p>
          <w:p w14:paraId="0F327143" w14:textId="02108C29" w:rsidR="00685098" w:rsidRPr="002D314F" w:rsidRDefault="00685098" w:rsidP="00685098">
            <w:pPr>
              <w:rPr>
                <w:rFonts w:cstheme="minorHAnsi"/>
                <w:noProof/>
                <w:sz w:val="20"/>
                <w:szCs w:val="20"/>
                <w:lang w:eastAsia="es-ES"/>
              </w:rPr>
            </w:pPr>
            <w:r w:rsidRPr="00685098">
              <w:rPr>
                <w:rFonts w:cstheme="minorHAnsi"/>
                <w:noProof/>
                <w:sz w:val="20"/>
                <w:szCs w:val="20"/>
                <w:lang w:eastAsia="es-ES"/>
              </w:rPr>
              <w:t>Colecciones Fundación MAPFRE</w:t>
            </w:r>
          </w:p>
          <w:p w14:paraId="258E1D86" w14:textId="35DC3AA8" w:rsidR="002D314F" w:rsidRPr="002D314F" w:rsidRDefault="002D314F" w:rsidP="004B3870">
            <w:pPr>
              <w:jc w:val="both"/>
              <w:rPr>
                <w:rFonts w:cstheme="minorHAnsi"/>
                <w:sz w:val="20"/>
                <w:szCs w:val="20"/>
                <w:lang w:eastAsia="es-ES"/>
              </w:rPr>
            </w:pPr>
            <w:r w:rsidRPr="00C87CCB">
              <w:rPr>
                <w:rFonts w:cstheme="minorHAnsi"/>
                <w:bCs/>
                <w:iCs/>
                <w:sz w:val="20"/>
                <w:szCs w:val="20"/>
              </w:rPr>
              <w:t>© Pérez Siquier, VEGAP, Barcelona, 2026</w:t>
            </w:r>
          </w:p>
        </w:tc>
        <w:tc>
          <w:tcPr>
            <w:tcW w:w="2620" w:type="dxa"/>
          </w:tcPr>
          <w:p w14:paraId="580F68FB" w14:textId="4A3C6574" w:rsidR="004B3870" w:rsidRPr="002D314F" w:rsidRDefault="004B3870" w:rsidP="004B3870">
            <w:pPr>
              <w:jc w:val="center"/>
              <w:rPr>
                <w:rFonts w:cstheme="minorHAnsi"/>
                <w:noProof/>
                <w:sz w:val="20"/>
                <w:szCs w:val="20"/>
                <w:lang w:eastAsia="es-ES"/>
              </w:rPr>
            </w:pPr>
            <w:r w:rsidRPr="002D314F">
              <w:rPr>
                <w:rFonts w:cstheme="minorHAnsi"/>
                <w:noProof/>
                <w:sz w:val="20"/>
                <w:szCs w:val="20"/>
                <w:lang w:eastAsia="es-ES"/>
              </w:rPr>
              <w:drawing>
                <wp:inline distT="0" distB="0" distL="0" distR="0" wp14:anchorId="23B96D14" wp14:editId="79C900A6">
                  <wp:extent cx="1116965" cy="752475"/>
                  <wp:effectExtent l="0" t="0" r="6985"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116965" cy="752475"/>
                          </a:xfrm>
                          <a:prstGeom prst="rect">
                            <a:avLst/>
                          </a:prstGeom>
                        </pic:spPr>
                      </pic:pic>
                    </a:graphicData>
                  </a:graphic>
                </wp:inline>
              </w:drawing>
            </w:r>
          </w:p>
        </w:tc>
      </w:tr>
      <w:tr w:rsidR="004B3870" w:rsidRPr="002D314F" w14:paraId="777C3508" w14:textId="77777777" w:rsidTr="002D314F">
        <w:trPr>
          <w:jc w:val="center"/>
        </w:trPr>
        <w:tc>
          <w:tcPr>
            <w:tcW w:w="6024" w:type="dxa"/>
          </w:tcPr>
          <w:p w14:paraId="4C3ECAFF" w14:textId="515D1ED6" w:rsidR="004B3870" w:rsidRPr="002D314F" w:rsidRDefault="004B3870" w:rsidP="004B3870">
            <w:pPr>
              <w:autoSpaceDE w:val="0"/>
              <w:autoSpaceDN w:val="0"/>
              <w:adjustRightInd w:val="0"/>
              <w:jc w:val="both"/>
              <w:rPr>
                <w:rFonts w:cstheme="minorHAnsi"/>
                <w:sz w:val="20"/>
                <w:szCs w:val="20"/>
                <w:lang w:eastAsia="es-ES"/>
              </w:rPr>
            </w:pPr>
            <w:r w:rsidRPr="002D314F">
              <w:rPr>
                <w:rFonts w:cstheme="minorHAnsi"/>
                <w:sz w:val="20"/>
                <w:szCs w:val="20"/>
                <w:lang w:eastAsia="es-ES"/>
              </w:rPr>
              <w:t>4.</w:t>
            </w:r>
            <w:r w:rsidR="002D314F">
              <w:rPr>
                <w:rFonts w:cstheme="minorHAnsi"/>
                <w:sz w:val="20"/>
                <w:szCs w:val="20"/>
                <w:lang w:eastAsia="es-ES"/>
              </w:rPr>
              <w:t xml:space="preserve"> </w:t>
            </w:r>
            <w:r w:rsidRPr="002D314F">
              <w:rPr>
                <w:rFonts w:cstheme="minorHAnsi"/>
                <w:i/>
                <w:sz w:val="20"/>
                <w:szCs w:val="20"/>
                <w:lang w:eastAsia="es-ES"/>
              </w:rPr>
              <w:t>La Chanca, Almería</w:t>
            </w:r>
            <w:r w:rsidRPr="002D314F">
              <w:rPr>
                <w:rFonts w:cstheme="minorHAnsi"/>
                <w:sz w:val="20"/>
                <w:szCs w:val="20"/>
                <w:lang w:eastAsia="es-ES"/>
              </w:rPr>
              <w:t>, 1957</w:t>
            </w:r>
            <w:r w:rsidR="00530539" w:rsidRPr="002D314F">
              <w:rPr>
                <w:rFonts w:cstheme="minorHAnsi"/>
                <w:sz w:val="20"/>
                <w:szCs w:val="20"/>
                <w:lang w:eastAsia="es-ES"/>
              </w:rPr>
              <w:t>.</w:t>
            </w:r>
          </w:p>
          <w:p w14:paraId="1FFE7E77" w14:textId="0F5CDB29" w:rsidR="004B3870" w:rsidRPr="002D314F" w:rsidRDefault="004B3870" w:rsidP="004B3870">
            <w:pPr>
              <w:autoSpaceDE w:val="0"/>
              <w:autoSpaceDN w:val="0"/>
              <w:adjustRightInd w:val="0"/>
              <w:jc w:val="both"/>
              <w:rPr>
                <w:rFonts w:cstheme="minorHAnsi"/>
                <w:noProof/>
                <w:sz w:val="20"/>
                <w:szCs w:val="20"/>
                <w:lang w:eastAsia="es-ES"/>
              </w:rPr>
            </w:pPr>
            <w:r w:rsidRPr="002D314F">
              <w:rPr>
                <w:rFonts w:cstheme="minorHAnsi"/>
                <w:noProof/>
                <w:sz w:val="20"/>
                <w:szCs w:val="20"/>
                <w:lang w:eastAsia="es-ES"/>
              </w:rPr>
              <w:t>Copia posterior, plata en gelatina</w:t>
            </w:r>
            <w:r w:rsidR="00530539" w:rsidRPr="002D314F">
              <w:rPr>
                <w:rFonts w:cstheme="minorHAnsi"/>
                <w:noProof/>
                <w:sz w:val="20"/>
                <w:szCs w:val="20"/>
                <w:lang w:eastAsia="es-ES"/>
              </w:rPr>
              <w:t>.</w:t>
            </w:r>
          </w:p>
          <w:p w14:paraId="432DD9BA" w14:textId="77777777" w:rsidR="004B3870" w:rsidRDefault="004B3870" w:rsidP="004B3870">
            <w:pPr>
              <w:autoSpaceDE w:val="0"/>
              <w:autoSpaceDN w:val="0"/>
              <w:adjustRightInd w:val="0"/>
              <w:jc w:val="both"/>
              <w:rPr>
                <w:rFonts w:cstheme="minorHAnsi"/>
                <w:noProof/>
                <w:sz w:val="20"/>
                <w:szCs w:val="20"/>
                <w:lang w:eastAsia="es-ES"/>
              </w:rPr>
            </w:pPr>
            <w:r w:rsidRPr="002D314F">
              <w:rPr>
                <w:rFonts w:cstheme="minorHAnsi"/>
                <w:noProof/>
                <w:sz w:val="20"/>
                <w:szCs w:val="20"/>
                <w:lang w:eastAsia="es-ES"/>
              </w:rPr>
              <w:t>35x24 cm</w:t>
            </w:r>
          </w:p>
          <w:p w14:paraId="0460D497" w14:textId="13B472B9" w:rsidR="00685098" w:rsidRPr="002D314F" w:rsidRDefault="00685098" w:rsidP="00685098">
            <w:pPr>
              <w:rPr>
                <w:rFonts w:cstheme="minorHAnsi"/>
                <w:noProof/>
                <w:sz w:val="20"/>
                <w:szCs w:val="20"/>
                <w:lang w:eastAsia="es-ES"/>
              </w:rPr>
            </w:pPr>
            <w:r w:rsidRPr="00685098">
              <w:rPr>
                <w:rFonts w:cstheme="minorHAnsi"/>
                <w:noProof/>
                <w:sz w:val="20"/>
                <w:szCs w:val="20"/>
                <w:lang w:eastAsia="es-ES"/>
              </w:rPr>
              <w:t>Colecciones Fundación MAPFRE</w:t>
            </w:r>
          </w:p>
          <w:p w14:paraId="38D226F6" w14:textId="5106953A" w:rsidR="002D314F" w:rsidRPr="002D314F" w:rsidRDefault="002D314F" w:rsidP="004B3870">
            <w:pPr>
              <w:autoSpaceDE w:val="0"/>
              <w:autoSpaceDN w:val="0"/>
              <w:adjustRightInd w:val="0"/>
              <w:jc w:val="both"/>
              <w:rPr>
                <w:rFonts w:cstheme="minorHAnsi"/>
                <w:sz w:val="20"/>
                <w:szCs w:val="20"/>
                <w:lang w:eastAsia="es-ES"/>
              </w:rPr>
            </w:pPr>
            <w:r w:rsidRPr="00C87CCB">
              <w:rPr>
                <w:rFonts w:cstheme="minorHAnsi"/>
                <w:bCs/>
                <w:iCs/>
                <w:sz w:val="20"/>
                <w:szCs w:val="20"/>
              </w:rPr>
              <w:t>© Pérez Siquier, VEGAP, Barcelona, 2026</w:t>
            </w:r>
          </w:p>
        </w:tc>
        <w:tc>
          <w:tcPr>
            <w:tcW w:w="2620" w:type="dxa"/>
          </w:tcPr>
          <w:p w14:paraId="712D7206" w14:textId="137B6C1F" w:rsidR="004B3870" w:rsidRPr="002D314F" w:rsidRDefault="004B3870" w:rsidP="004B3870">
            <w:pPr>
              <w:jc w:val="center"/>
              <w:rPr>
                <w:rFonts w:cstheme="minorHAnsi"/>
                <w:noProof/>
                <w:sz w:val="20"/>
                <w:szCs w:val="20"/>
                <w:lang w:eastAsia="es-ES"/>
              </w:rPr>
            </w:pPr>
            <w:r w:rsidRPr="002D314F">
              <w:rPr>
                <w:rFonts w:cstheme="minorHAnsi"/>
                <w:noProof/>
                <w:sz w:val="20"/>
                <w:szCs w:val="20"/>
                <w:lang w:eastAsia="es-ES"/>
              </w:rPr>
              <w:drawing>
                <wp:inline distT="0" distB="0" distL="0" distR="0" wp14:anchorId="19DEAB71" wp14:editId="7D7AD17F">
                  <wp:extent cx="628650" cy="95377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8650" cy="953770"/>
                          </a:xfrm>
                          <a:prstGeom prst="rect">
                            <a:avLst/>
                          </a:prstGeom>
                        </pic:spPr>
                      </pic:pic>
                    </a:graphicData>
                  </a:graphic>
                </wp:inline>
              </w:drawing>
            </w:r>
          </w:p>
        </w:tc>
      </w:tr>
      <w:tr w:rsidR="004B3870" w:rsidRPr="002D314F" w14:paraId="3A6E7F19" w14:textId="77777777" w:rsidTr="002D314F">
        <w:trPr>
          <w:jc w:val="center"/>
        </w:trPr>
        <w:tc>
          <w:tcPr>
            <w:tcW w:w="6024" w:type="dxa"/>
          </w:tcPr>
          <w:p w14:paraId="0A57C355" w14:textId="7C74DE64" w:rsidR="004B3870" w:rsidRPr="002D314F" w:rsidRDefault="004B3870" w:rsidP="004B3870">
            <w:pPr>
              <w:autoSpaceDE w:val="0"/>
              <w:autoSpaceDN w:val="0"/>
              <w:adjustRightInd w:val="0"/>
              <w:jc w:val="both"/>
              <w:rPr>
                <w:rFonts w:cstheme="minorHAnsi"/>
                <w:sz w:val="20"/>
                <w:szCs w:val="20"/>
                <w:lang w:eastAsia="es-ES"/>
              </w:rPr>
            </w:pPr>
            <w:r w:rsidRPr="002D314F">
              <w:rPr>
                <w:rFonts w:cstheme="minorHAnsi"/>
                <w:sz w:val="20"/>
                <w:szCs w:val="20"/>
                <w:lang w:eastAsia="es-ES"/>
              </w:rPr>
              <w:t>5.</w:t>
            </w:r>
            <w:r w:rsidR="002D314F">
              <w:rPr>
                <w:rFonts w:cstheme="minorHAnsi"/>
                <w:sz w:val="20"/>
                <w:szCs w:val="20"/>
                <w:lang w:eastAsia="es-ES"/>
              </w:rPr>
              <w:t xml:space="preserve"> </w:t>
            </w:r>
            <w:r w:rsidRPr="002D314F">
              <w:rPr>
                <w:rFonts w:cstheme="minorHAnsi"/>
                <w:i/>
                <w:sz w:val="20"/>
                <w:szCs w:val="20"/>
                <w:lang w:eastAsia="es-ES"/>
              </w:rPr>
              <w:t>La Chanca</w:t>
            </w:r>
            <w:r w:rsidRPr="002D314F">
              <w:rPr>
                <w:rFonts w:cstheme="minorHAnsi"/>
                <w:sz w:val="20"/>
                <w:szCs w:val="20"/>
                <w:lang w:eastAsia="es-ES"/>
              </w:rPr>
              <w:t xml:space="preserve">, </w:t>
            </w:r>
            <w:r w:rsidRPr="002D314F">
              <w:rPr>
                <w:rFonts w:cstheme="minorHAnsi"/>
                <w:i/>
                <w:iCs/>
                <w:sz w:val="20"/>
                <w:szCs w:val="20"/>
                <w:lang w:eastAsia="es-ES"/>
              </w:rPr>
              <w:t>Almería</w:t>
            </w:r>
            <w:r w:rsidRPr="002D314F">
              <w:rPr>
                <w:rFonts w:cstheme="minorHAnsi"/>
                <w:sz w:val="20"/>
                <w:szCs w:val="20"/>
                <w:lang w:eastAsia="es-ES"/>
              </w:rPr>
              <w:t>, 1960</w:t>
            </w:r>
            <w:r w:rsidR="00530539" w:rsidRPr="002D314F">
              <w:rPr>
                <w:rFonts w:cstheme="minorHAnsi"/>
                <w:sz w:val="20"/>
                <w:szCs w:val="20"/>
                <w:lang w:eastAsia="es-ES"/>
              </w:rPr>
              <w:t>.</w:t>
            </w:r>
          </w:p>
          <w:p w14:paraId="63ED3DB0" w14:textId="2A497BF5" w:rsidR="004B3870" w:rsidRPr="002D314F" w:rsidRDefault="004B3870" w:rsidP="004B3870">
            <w:pPr>
              <w:autoSpaceDE w:val="0"/>
              <w:autoSpaceDN w:val="0"/>
              <w:adjustRightInd w:val="0"/>
              <w:jc w:val="both"/>
              <w:rPr>
                <w:rFonts w:cstheme="minorHAnsi"/>
                <w:noProof/>
                <w:sz w:val="20"/>
                <w:szCs w:val="20"/>
                <w:lang w:eastAsia="es-ES"/>
              </w:rPr>
            </w:pPr>
            <w:r w:rsidRPr="002D314F">
              <w:rPr>
                <w:rFonts w:cstheme="minorHAnsi"/>
                <w:noProof/>
                <w:sz w:val="20"/>
                <w:szCs w:val="20"/>
                <w:lang w:eastAsia="es-ES"/>
              </w:rPr>
              <w:t>Copia posterior, plata en gelatina</w:t>
            </w:r>
            <w:r w:rsidR="00530539" w:rsidRPr="002D314F">
              <w:rPr>
                <w:rFonts w:cstheme="minorHAnsi"/>
                <w:noProof/>
                <w:sz w:val="20"/>
                <w:szCs w:val="20"/>
                <w:lang w:eastAsia="es-ES"/>
              </w:rPr>
              <w:t>.</w:t>
            </w:r>
          </w:p>
          <w:p w14:paraId="4B7C865D" w14:textId="77777777" w:rsidR="004B3870" w:rsidRDefault="004B3870" w:rsidP="004B3870">
            <w:pPr>
              <w:autoSpaceDE w:val="0"/>
              <w:autoSpaceDN w:val="0"/>
              <w:adjustRightInd w:val="0"/>
              <w:jc w:val="both"/>
              <w:rPr>
                <w:rFonts w:cstheme="minorHAnsi"/>
                <w:noProof/>
                <w:sz w:val="20"/>
                <w:szCs w:val="20"/>
                <w:lang w:eastAsia="es-ES"/>
              </w:rPr>
            </w:pPr>
            <w:r w:rsidRPr="002D314F">
              <w:rPr>
                <w:rFonts w:cstheme="minorHAnsi"/>
                <w:noProof/>
                <w:sz w:val="20"/>
                <w:szCs w:val="20"/>
                <w:lang w:eastAsia="es-ES"/>
              </w:rPr>
              <w:t>35x24 cm</w:t>
            </w:r>
          </w:p>
          <w:p w14:paraId="380C055E" w14:textId="4F68B3F8" w:rsidR="00685098" w:rsidRPr="002D314F" w:rsidRDefault="00685098" w:rsidP="00685098">
            <w:pPr>
              <w:rPr>
                <w:rFonts w:cstheme="minorHAnsi"/>
                <w:noProof/>
                <w:sz w:val="20"/>
                <w:szCs w:val="20"/>
                <w:lang w:eastAsia="es-ES"/>
              </w:rPr>
            </w:pPr>
            <w:r w:rsidRPr="00685098">
              <w:rPr>
                <w:rFonts w:cstheme="minorHAnsi"/>
                <w:noProof/>
                <w:sz w:val="20"/>
                <w:szCs w:val="20"/>
                <w:lang w:eastAsia="es-ES"/>
              </w:rPr>
              <w:t>Colecciones Fundación MAPFRE</w:t>
            </w:r>
          </w:p>
          <w:p w14:paraId="254B4A3B" w14:textId="033B8E1B" w:rsidR="002D314F" w:rsidRPr="002D314F" w:rsidRDefault="002D314F" w:rsidP="004B3870">
            <w:pPr>
              <w:autoSpaceDE w:val="0"/>
              <w:autoSpaceDN w:val="0"/>
              <w:adjustRightInd w:val="0"/>
              <w:jc w:val="both"/>
              <w:rPr>
                <w:rFonts w:cstheme="minorHAnsi"/>
                <w:sz w:val="20"/>
                <w:szCs w:val="20"/>
                <w:lang w:eastAsia="es-ES"/>
              </w:rPr>
            </w:pPr>
            <w:r w:rsidRPr="00C87CCB">
              <w:rPr>
                <w:rFonts w:cstheme="minorHAnsi"/>
                <w:bCs/>
                <w:iCs/>
                <w:sz w:val="20"/>
                <w:szCs w:val="20"/>
              </w:rPr>
              <w:t>© Pérez Siquier, VEGAP, Barcelona, 2026</w:t>
            </w:r>
          </w:p>
        </w:tc>
        <w:tc>
          <w:tcPr>
            <w:tcW w:w="2620" w:type="dxa"/>
          </w:tcPr>
          <w:p w14:paraId="546B7B85" w14:textId="1FC8B8E0" w:rsidR="004B3870" w:rsidRPr="002D314F" w:rsidRDefault="004B3870" w:rsidP="004B3870">
            <w:pPr>
              <w:jc w:val="center"/>
              <w:rPr>
                <w:rFonts w:cstheme="minorHAnsi"/>
                <w:noProof/>
                <w:sz w:val="20"/>
                <w:szCs w:val="20"/>
                <w:lang w:eastAsia="es-ES"/>
              </w:rPr>
            </w:pPr>
            <w:r w:rsidRPr="002D314F">
              <w:rPr>
                <w:rFonts w:cstheme="minorHAnsi"/>
                <w:noProof/>
                <w:sz w:val="20"/>
                <w:szCs w:val="20"/>
                <w:lang w:eastAsia="es-ES"/>
              </w:rPr>
              <w:drawing>
                <wp:inline distT="0" distB="0" distL="0" distR="0" wp14:anchorId="51BF7AA4" wp14:editId="1CF5E119">
                  <wp:extent cx="1104900" cy="752475"/>
                  <wp:effectExtent l="0" t="0" r="0"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104900" cy="752475"/>
                          </a:xfrm>
                          <a:prstGeom prst="rect">
                            <a:avLst/>
                          </a:prstGeom>
                        </pic:spPr>
                      </pic:pic>
                    </a:graphicData>
                  </a:graphic>
                </wp:inline>
              </w:drawing>
            </w:r>
          </w:p>
        </w:tc>
      </w:tr>
      <w:tr w:rsidR="00294709" w:rsidRPr="002D314F" w14:paraId="74F3AC57" w14:textId="77777777" w:rsidTr="002D314F">
        <w:trPr>
          <w:jc w:val="center"/>
        </w:trPr>
        <w:tc>
          <w:tcPr>
            <w:tcW w:w="6024" w:type="dxa"/>
          </w:tcPr>
          <w:p w14:paraId="3AABE608" w14:textId="0ABE52C0" w:rsidR="00294709" w:rsidRPr="002D314F" w:rsidRDefault="0029470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6.</w:t>
            </w:r>
            <w:r w:rsidRPr="002D314F">
              <w:rPr>
                <w:rFonts w:cstheme="minorHAnsi"/>
                <w:i/>
                <w:sz w:val="20"/>
                <w:szCs w:val="20"/>
                <w:lang w:eastAsia="es-ES"/>
              </w:rPr>
              <w:t>La Chanca</w:t>
            </w:r>
            <w:r w:rsidRPr="002D314F">
              <w:rPr>
                <w:rFonts w:cstheme="minorHAnsi"/>
                <w:sz w:val="20"/>
                <w:szCs w:val="20"/>
                <w:lang w:eastAsia="es-ES"/>
              </w:rPr>
              <w:t>,</w:t>
            </w:r>
            <w:r w:rsidR="002D314F">
              <w:rPr>
                <w:rFonts w:cstheme="minorHAnsi"/>
                <w:sz w:val="20"/>
                <w:szCs w:val="20"/>
                <w:lang w:eastAsia="es-ES"/>
              </w:rPr>
              <w:t xml:space="preserve"> </w:t>
            </w:r>
            <w:r w:rsidR="002D314F" w:rsidRPr="002D314F">
              <w:rPr>
                <w:rFonts w:cstheme="minorHAnsi"/>
                <w:i/>
                <w:iCs/>
                <w:sz w:val="20"/>
                <w:szCs w:val="20"/>
                <w:lang w:eastAsia="es-ES"/>
              </w:rPr>
              <w:t>Almería</w:t>
            </w:r>
            <w:r w:rsidR="002D314F">
              <w:rPr>
                <w:rFonts w:cstheme="minorHAnsi"/>
                <w:i/>
                <w:iCs/>
                <w:sz w:val="20"/>
                <w:szCs w:val="20"/>
                <w:lang w:eastAsia="es-ES"/>
              </w:rPr>
              <w:t>,</w:t>
            </w:r>
            <w:r w:rsidRPr="002D314F">
              <w:rPr>
                <w:rFonts w:cstheme="minorHAnsi"/>
                <w:sz w:val="20"/>
                <w:szCs w:val="20"/>
                <w:lang w:eastAsia="es-ES"/>
              </w:rPr>
              <w:t xml:space="preserve"> 1965</w:t>
            </w:r>
            <w:r w:rsidR="00530539" w:rsidRPr="002D314F">
              <w:rPr>
                <w:rFonts w:cstheme="minorHAnsi"/>
                <w:sz w:val="20"/>
                <w:szCs w:val="20"/>
                <w:lang w:eastAsia="es-ES"/>
              </w:rPr>
              <w:t>.</w:t>
            </w:r>
          </w:p>
          <w:p w14:paraId="0EF473FD" w14:textId="042888EA" w:rsidR="00294709" w:rsidRPr="002D314F" w:rsidRDefault="00294709" w:rsidP="00294709">
            <w:pPr>
              <w:autoSpaceDE w:val="0"/>
              <w:autoSpaceDN w:val="0"/>
              <w:adjustRightInd w:val="0"/>
              <w:jc w:val="both"/>
              <w:rPr>
                <w:rFonts w:cstheme="minorHAnsi"/>
                <w:noProof/>
                <w:sz w:val="20"/>
                <w:szCs w:val="20"/>
                <w:lang w:eastAsia="es-ES"/>
              </w:rPr>
            </w:pPr>
            <w:r w:rsidRPr="002D314F">
              <w:rPr>
                <w:rFonts w:cstheme="minorHAnsi"/>
                <w:noProof/>
                <w:sz w:val="20"/>
                <w:szCs w:val="20"/>
                <w:lang w:eastAsia="es-ES"/>
              </w:rPr>
              <w:t>Impresión cromogénica sobre papel fotográfico Fujichrome</w:t>
            </w:r>
            <w:r w:rsidR="00530539" w:rsidRPr="002D314F">
              <w:rPr>
                <w:rFonts w:cstheme="minorHAnsi"/>
                <w:noProof/>
                <w:sz w:val="20"/>
                <w:szCs w:val="20"/>
                <w:lang w:eastAsia="es-ES"/>
              </w:rPr>
              <w:t>.</w:t>
            </w:r>
          </w:p>
          <w:p w14:paraId="61BAB0B3" w14:textId="6F92A6ED" w:rsidR="00294709" w:rsidRDefault="0029470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12,05 x 12,05 cm</w:t>
            </w:r>
          </w:p>
          <w:p w14:paraId="1BB05E6C" w14:textId="68566836" w:rsidR="00685098" w:rsidRPr="002D314F" w:rsidRDefault="00685098" w:rsidP="00685098">
            <w:pPr>
              <w:rPr>
                <w:rFonts w:cstheme="minorHAnsi"/>
                <w:noProof/>
                <w:sz w:val="20"/>
                <w:szCs w:val="20"/>
                <w:lang w:eastAsia="es-ES"/>
              </w:rPr>
            </w:pPr>
            <w:r w:rsidRPr="00685098">
              <w:rPr>
                <w:rFonts w:cstheme="minorHAnsi"/>
                <w:noProof/>
                <w:sz w:val="20"/>
                <w:szCs w:val="20"/>
                <w:lang w:eastAsia="es-ES"/>
              </w:rPr>
              <w:t>Colecciones Fundación MAPFRE</w:t>
            </w:r>
          </w:p>
          <w:p w14:paraId="424C1ADE" w14:textId="5219A58F" w:rsidR="002D314F" w:rsidRPr="002D314F" w:rsidRDefault="002D314F" w:rsidP="00294709">
            <w:pPr>
              <w:autoSpaceDE w:val="0"/>
              <w:autoSpaceDN w:val="0"/>
              <w:adjustRightInd w:val="0"/>
              <w:jc w:val="both"/>
              <w:rPr>
                <w:rFonts w:cstheme="minorHAnsi"/>
                <w:sz w:val="20"/>
                <w:szCs w:val="20"/>
                <w:lang w:eastAsia="es-ES"/>
              </w:rPr>
            </w:pPr>
            <w:r w:rsidRPr="002D6329">
              <w:rPr>
                <w:rFonts w:cstheme="minorHAnsi"/>
                <w:bCs/>
                <w:iCs/>
                <w:sz w:val="20"/>
                <w:szCs w:val="20"/>
              </w:rPr>
              <w:t>© Pérez Siquier, VEGAP, Barcelona, 2026</w:t>
            </w:r>
          </w:p>
        </w:tc>
        <w:tc>
          <w:tcPr>
            <w:tcW w:w="2620" w:type="dxa"/>
          </w:tcPr>
          <w:p w14:paraId="7CAF87A4" w14:textId="031D1EF2" w:rsidR="00294709" w:rsidRPr="002D314F" w:rsidRDefault="00294709" w:rsidP="004B3870">
            <w:pPr>
              <w:jc w:val="center"/>
              <w:rPr>
                <w:rFonts w:cstheme="minorHAnsi"/>
                <w:noProof/>
                <w:sz w:val="20"/>
                <w:szCs w:val="20"/>
                <w:lang w:eastAsia="es-ES"/>
              </w:rPr>
            </w:pPr>
            <w:r w:rsidRPr="002D314F">
              <w:rPr>
                <w:rFonts w:cstheme="minorHAnsi"/>
                <w:noProof/>
                <w:sz w:val="20"/>
                <w:szCs w:val="20"/>
              </w:rPr>
              <w:drawing>
                <wp:inline distT="0" distB="0" distL="0" distR="0" wp14:anchorId="0F38E0FD" wp14:editId="141C10CC">
                  <wp:extent cx="806824" cy="837891"/>
                  <wp:effectExtent l="0" t="0" r="0" b="635"/>
                  <wp:docPr id="200" name="Imagen 199" descr="Imagen que contiene exterior, edificio, pasto, viejo&#10;&#10;El contenido generado por IA puede ser incorrecto.">
                    <a:extLst xmlns:a="http://schemas.openxmlformats.org/drawingml/2006/main">
                      <a:ext uri="{FF2B5EF4-FFF2-40B4-BE49-F238E27FC236}">
                        <a16:creationId xmlns:a16="http://schemas.microsoft.com/office/drawing/2014/main" id="{FB497192-6D03-4445-9192-1C5ED6D57DEB}"/>
                      </a:ext>
                    </a:extLst>
                  </wp:docPr>
                  <wp:cNvGraphicFramePr/>
                  <a:graphic xmlns:a="http://schemas.openxmlformats.org/drawingml/2006/main">
                    <a:graphicData uri="http://schemas.openxmlformats.org/drawingml/2006/picture">
                      <pic:pic xmlns:pic="http://schemas.openxmlformats.org/drawingml/2006/picture">
                        <pic:nvPicPr>
                          <pic:cNvPr id="200" name="Imagen 199" descr="Imagen que contiene exterior, edificio, pasto, viejo&#10;&#10;El contenido generado por IA puede ser incorrecto.">
                            <a:extLst>
                              <a:ext uri="{FF2B5EF4-FFF2-40B4-BE49-F238E27FC236}">
                                <a16:creationId xmlns:a16="http://schemas.microsoft.com/office/drawing/2014/main" id="{FB497192-6D03-4445-9192-1C5ED6D57DEB}"/>
                              </a:ext>
                            </a:extLst>
                          </pic:cNvPr>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06824" cy="837891"/>
                          </a:xfrm>
                          <a:prstGeom prst="rect">
                            <a:avLst/>
                          </a:prstGeom>
                          <a:noFill/>
                          <a:ln>
                            <a:noFill/>
                          </a:ln>
                        </pic:spPr>
                      </pic:pic>
                    </a:graphicData>
                  </a:graphic>
                </wp:inline>
              </w:drawing>
            </w:r>
          </w:p>
        </w:tc>
      </w:tr>
      <w:tr w:rsidR="00294709" w:rsidRPr="002D314F" w14:paraId="4D94C314" w14:textId="77777777" w:rsidTr="002D314F">
        <w:trPr>
          <w:jc w:val="center"/>
        </w:trPr>
        <w:tc>
          <w:tcPr>
            <w:tcW w:w="6024" w:type="dxa"/>
          </w:tcPr>
          <w:p w14:paraId="0542BEC9" w14:textId="3FA7CA2B" w:rsidR="00294709" w:rsidRPr="002D314F" w:rsidRDefault="0029470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7.</w:t>
            </w:r>
            <w:r w:rsidRPr="002D314F">
              <w:rPr>
                <w:rFonts w:cstheme="minorHAnsi"/>
                <w:i/>
                <w:sz w:val="20"/>
                <w:szCs w:val="20"/>
                <w:lang w:eastAsia="es-ES"/>
              </w:rPr>
              <w:t>La Chanca</w:t>
            </w:r>
            <w:r w:rsidRPr="002D314F">
              <w:rPr>
                <w:rFonts w:cstheme="minorHAnsi"/>
                <w:sz w:val="20"/>
                <w:szCs w:val="20"/>
                <w:lang w:eastAsia="es-ES"/>
              </w:rPr>
              <w:t>,</w:t>
            </w:r>
            <w:r w:rsidR="002D314F">
              <w:rPr>
                <w:rFonts w:cstheme="minorHAnsi"/>
                <w:sz w:val="20"/>
                <w:szCs w:val="20"/>
                <w:lang w:eastAsia="es-ES"/>
              </w:rPr>
              <w:t xml:space="preserve"> </w:t>
            </w:r>
            <w:r w:rsidR="002D314F" w:rsidRPr="002D314F">
              <w:rPr>
                <w:rFonts w:cstheme="minorHAnsi"/>
                <w:i/>
                <w:iCs/>
                <w:sz w:val="20"/>
                <w:szCs w:val="20"/>
                <w:lang w:eastAsia="es-ES"/>
              </w:rPr>
              <w:t>Almería</w:t>
            </w:r>
            <w:r w:rsidR="002D314F">
              <w:rPr>
                <w:rFonts w:cstheme="minorHAnsi"/>
                <w:sz w:val="20"/>
                <w:szCs w:val="20"/>
                <w:lang w:eastAsia="es-ES"/>
              </w:rPr>
              <w:t>,</w:t>
            </w:r>
            <w:r w:rsidRPr="002D314F">
              <w:rPr>
                <w:rFonts w:cstheme="minorHAnsi"/>
                <w:sz w:val="20"/>
                <w:szCs w:val="20"/>
                <w:lang w:eastAsia="es-ES"/>
              </w:rPr>
              <w:t xml:space="preserve"> 1962-</w:t>
            </w:r>
            <w:r w:rsidR="002D314F">
              <w:rPr>
                <w:rFonts w:cstheme="minorHAnsi"/>
                <w:sz w:val="20"/>
                <w:szCs w:val="20"/>
                <w:lang w:eastAsia="es-ES"/>
              </w:rPr>
              <w:t>19</w:t>
            </w:r>
            <w:r w:rsidRPr="002D314F">
              <w:rPr>
                <w:rFonts w:cstheme="minorHAnsi"/>
                <w:sz w:val="20"/>
                <w:szCs w:val="20"/>
                <w:lang w:eastAsia="es-ES"/>
              </w:rPr>
              <w:t>68</w:t>
            </w:r>
            <w:r w:rsidR="00530539" w:rsidRPr="002D314F">
              <w:rPr>
                <w:rFonts w:cstheme="minorHAnsi"/>
                <w:sz w:val="20"/>
                <w:szCs w:val="20"/>
                <w:lang w:eastAsia="es-ES"/>
              </w:rPr>
              <w:t>.</w:t>
            </w:r>
          </w:p>
          <w:p w14:paraId="6C9DD9EB" w14:textId="5C8C5B7D" w:rsidR="00294709" w:rsidRPr="002D314F" w:rsidRDefault="00294709" w:rsidP="00294709">
            <w:pPr>
              <w:autoSpaceDE w:val="0"/>
              <w:autoSpaceDN w:val="0"/>
              <w:adjustRightInd w:val="0"/>
              <w:jc w:val="both"/>
              <w:rPr>
                <w:rFonts w:cstheme="minorHAnsi"/>
                <w:noProof/>
                <w:sz w:val="20"/>
                <w:szCs w:val="20"/>
                <w:lang w:eastAsia="es-ES"/>
              </w:rPr>
            </w:pPr>
            <w:r w:rsidRPr="002D314F">
              <w:rPr>
                <w:rFonts w:cstheme="minorHAnsi"/>
                <w:noProof/>
                <w:sz w:val="20"/>
                <w:szCs w:val="20"/>
                <w:lang w:eastAsia="es-ES"/>
              </w:rPr>
              <w:t>Impresión cromogénica sobre papel fotográfico Fujichrome</w:t>
            </w:r>
            <w:r w:rsidR="00530539" w:rsidRPr="002D314F">
              <w:rPr>
                <w:rFonts w:cstheme="minorHAnsi"/>
                <w:noProof/>
                <w:sz w:val="20"/>
                <w:szCs w:val="20"/>
                <w:lang w:eastAsia="es-ES"/>
              </w:rPr>
              <w:t>.</w:t>
            </w:r>
          </w:p>
          <w:p w14:paraId="0C4A9880" w14:textId="61066F3A" w:rsidR="00294709" w:rsidRDefault="0029470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12,05 x 12,05 cm</w:t>
            </w:r>
          </w:p>
          <w:p w14:paraId="60723D62" w14:textId="563A3023" w:rsidR="00685098" w:rsidRPr="002D314F" w:rsidRDefault="00685098" w:rsidP="00685098">
            <w:pPr>
              <w:rPr>
                <w:rFonts w:cstheme="minorHAnsi"/>
                <w:noProof/>
                <w:sz w:val="20"/>
                <w:szCs w:val="20"/>
                <w:lang w:eastAsia="es-ES"/>
              </w:rPr>
            </w:pPr>
            <w:r w:rsidRPr="00685098">
              <w:rPr>
                <w:rFonts w:cstheme="minorHAnsi"/>
                <w:noProof/>
                <w:sz w:val="20"/>
                <w:szCs w:val="20"/>
                <w:lang w:eastAsia="es-ES"/>
              </w:rPr>
              <w:t>Colecciones Fundación MAPFRE</w:t>
            </w:r>
          </w:p>
          <w:p w14:paraId="09A74940" w14:textId="24C91375" w:rsidR="002D314F" w:rsidRPr="002D314F" w:rsidRDefault="002D314F" w:rsidP="00294709">
            <w:pPr>
              <w:autoSpaceDE w:val="0"/>
              <w:autoSpaceDN w:val="0"/>
              <w:adjustRightInd w:val="0"/>
              <w:jc w:val="both"/>
              <w:rPr>
                <w:rFonts w:cstheme="minorHAnsi"/>
                <w:sz w:val="20"/>
                <w:szCs w:val="20"/>
                <w:lang w:eastAsia="es-ES"/>
              </w:rPr>
            </w:pPr>
            <w:r w:rsidRPr="002D6329">
              <w:rPr>
                <w:rFonts w:cstheme="minorHAnsi"/>
                <w:bCs/>
                <w:iCs/>
                <w:sz w:val="20"/>
                <w:szCs w:val="20"/>
              </w:rPr>
              <w:t>© Pérez Siquier, VEGAP, Barcelona, 2026</w:t>
            </w:r>
          </w:p>
        </w:tc>
        <w:tc>
          <w:tcPr>
            <w:tcW w:w="2620" w:type="dxa"/>
          </w:tcPr>
          <w:p w14:paraId="71B1D066" w14:textId="5D7FD494" w:rsidR="00294709" w:rsidRPr="002D314F" w:rsidRDefault="00294709" w:rsidP="004B3870">
            <w:pPr>
              <w:jc w:val="center"/>
              <w:rPr>
                <w:rFonts w:cstheme="minorHAnsi"/>
                <w:noProof/>
                <w:sz w:val="20"/>
                <w:szCs w:val="20"/>
              </w:rPr>
            </w:pPr>
            <w:r w:rsidRPr="002D314F">
              <w:rPr>
                <w:rFonts w:cstheme="minorHAnsi"/>
                <w:noProof/>
                <w:sz w:val="20"/>
                <w:szCs w:val="20"/>
              </w:rPr>
              <w:drawing>
                <wp:inline distT="0" distB="0" distL="0" distR="0" wp14:anchorId="0C0B0B62" wp14:editId="1EC06B5F">
                  <wp:extent cx="874059" cy="816107"/>
                  <wp:effectExtent l="0" t="0" r="2540" b="3175"/>
                  <wp:docPr id="213" name="Imagen 212" descr="Imagen que contiene edificio, mujer, foto, frente&#10;&#10;El contenido generado por IA puede ser incorrecto.">
                    <a:extLst xmlns:a="http://schemas.openxmlformats.org/drawingml/2006/main">
                      <a:ext uri="{FF2B5EF4-FFF2-40B4-BE49-F238E27FC236}">
                        <a16:creationId xmlns:a16="http://schemas.microsoft.com/office/drawing/2014/main" id="{34F6C76A-9B93-4216-BC86-848D5352268F}"/>
                      </a:ext>
                    </a:extLst>
                  </wp:docPr>
                  <wp:cNvGraphicFramePr/>
                  <a:graphic xmlns:a="http://schemas.openxmlformats.org/drawingml/2006/main">
                    <a:graphicData uri="http://schemas.openxmlformats.org/drawingml/2006/picture">
                      <pic:pic xmlns:pic="http://schemas.openxmlformats.org/drawingml/2006/picture">
                        <pic:nvPicPr>
                          <pic:cNvPr id="213" name="Imagen 212" descr="Imagen que contiene edificio, mujer, foto, frente&#10;&#10;El contenido generado por IA puede ser incorrecto.">
                            <a:extLst>
                              <a:ext uri="{FF2B5EF4-FFF2-40B4-BE49-F238E27FC236}">
                                <a16:creationId xmlns:a16="http://schemas.microsoft.com/office/drawing/2014/main" id="{34F6C76A-9B93-4216-BC86-848D5352268F}"/>
                              </a:ext>
                            </a:extLst>
                          </pic:cNvPr>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74059" cy="816107"/>
                          </a:xfrm>
                          <a:prstGeom prst="rect">
                            <a:avLst/>
                          </a:prstGeom>
                          <a:noFill/>
                          <a:ln>
                            <a:noFill/>
                          </a:ln>
                        </pic:spPr>
                      </pic:pic>
                    </a:graphicData>
                  </a:graphic>
                </wp:inline>
              </w:drawing>
            </w:r>
          </w:p>
        </w:tc>
      </w:tr>
      <w:tr w:rsidR="00294709" w:rsidRPr="002D314F" w14:paraId="1DE610EF" w14:textId="77777777" w:rsidTr="002D314F">
        <w:trPr>
          <w:jc w:val="center"/>
        </w:trPr>
        <w:tc>
          <w:tcPr>
            <w:tcW w:w="6024" w:type="dxa"/>
          </w:tcPr>
          <w:p w14:paraId="4D81477F" w14:textId="2FBF6441" w:rsidR="00294709" w:rsidRPr="002D314F" w:rsidRDefault="0029470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8.</w:t>
            </w:r>
            <w:r w:rsidRPr="002D314F">
              <w:rPr>
                <w:rFonts w:cstheme="minorHAnsi"/>
                <w:i/>
                <w:sz w:val="20"/>
                <w:szCs w:val="20"/>
                <w:lang w:eastAsia="es-ES"/>
              </w:rPr>
              <w:t xml:space="preserve"> La Chanca</w:t>
            </w:r>
            <w:r w:rsidRPr="002D314F">
              <w:rPr>
                <w:rFonts w:cstheme="minorHAnsi"/>
                <w:sz w:val="20"/>
                <w:szCs w:val="20"/>
                <w:lang w:eastAsia="es-ES"/>
              </w:rPr>
              <w:t>,</w:t>
            </w:r>
            <w:r w:rsidR="002D314F">
              <w:rPr>
                <w:rFonts w:cstheme="minorHAnsi"/>
                <w:sz w:val="20"/>
                <w:szCs w:val="20"/>
                <w:lang w:eastAsia="es-ES"/>
              </w:rPr>
              <w:t xml:space="preserve"> </w:t>
            </w:r>
            <w:r w:rsidR="002D314F" w:rsidRPr="002D314F">
              <w:rPr>
                <w:rFonts w:cstheme="minorHAnsi"/>
                <w:i/>
                <w:iCs/>
                <w:sz w:val="20"/>
                <w:szCs w:val="20"/>
                <w:lang w:eastAsia="es-ES"/>
              </w:rPr>
              <w:t>Almería</w:t>
            </w:r>
            <w:r w:rsidR="002D314F">
              <w:rPr>
                <w:rFonts w:cstheme="minorHAnsi"/>
                <w:sz w:val="20"/>
                <w:szCs w:val="20"/>
                <w:lang w:eastAsia="es-ES"/>
              </w:rPr>
              <w:t>,</w:t>
            </w:r>
            <w:r w:rsidRPr="002D314F">
              <w:rPr>
                <w:rFonts w:cstheme="minorHAnsi"/>
                <w:sz w:val="20"/>
                <w:szCs w:val="20"/>
                <w:lang w:eastAsia="es-ES"/>
              </w:rPr>
              <w:t xml:space="preserve"> 1963</w:t>
            </w:r>
            <w:r w:rsidR="00530539" w:rsidRPr="002D314F">
              <w:rPr>
                <w:rFonts w:cstheme="minorHAnsi"/>
                <w:sz w:val="20"/>
                <w:szCs w:val="20"/>
                <w:lang w:eastAsia="es-ES"/>
              </w:rPr>
              <w:t>.</w:t>
            </w:r>
          </w:p>
          <w:p w14:paraId="73A0B537" w14:textId="187ED160" w:rsidR="00294709" w:rsidRPr="002D314F" w:rsidRDefault="00294709" w:rsidP="00294709">
            <w:pPr>
              <w:autoSpaceDE w:val="0"/>
              <w:autoSpaceDN w:val="0"/>
              <w:adjustRightInd w:val="0"/>
              <w:jc w:val="both"/>
              <w:rPr>
                <w:rFonts w:cstheme="minorHAnsi"/>
                <w:noProof/>
                <w:sz w:val="20"/>
                <w:szCs w:val="20"/>
                <w:lang w:eastAsia="es-ES"/>
              </w:rPr>
            </w:pPr>
            <w:r w:rsidRPr="002D314F">
              <w:rPr>
                <w:rFonts w:cstheme="minorHAnsi"/>
                <w:noProof/>
                <w:sz w:val="20"/>
                <w:szCs w:val="20"/>
                <w:lang w:eastAsia="es-ES"/>
              </w:rPr>
              <w:t>Impresión cromogénica sobre papel fotográfico Fujichrome</w:t>
            </w:r>
            <w:r w:rsidR="00530539" w:rsidRPr="002D314F">
              <w:rPr>
                <w:rFonts w:cstheme="minorHAnsi"/>
                <w:noProof/>
                <w:sz w:val="20"/>
                <w:szCs w:val="20"/>
                <w:lang w:eastAsia="es-ES"/>
              </w:rPr>
              <w:t>.</w:t>
            </w:r>
          </w:p>
          <w:p w14:paraId="797F87AC" w14:textId="4EE5EF24" w:rsidR="00294709" w:rsidRDefault="0029470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12,05 x 12,05 cm</w:t>
            </w:r>
          </w:p>
          <w:p w14:paraId="1A4A76EA" w14:textId="6C62CA9E" w:rsidR="00685098" w:rsidRPr="002D314F" w:rsidRDefault="00685098" w:rsidP="00685098">
            <w:pPr>
              <w:rPr>
                <w:rFonts w:cstheme="minorHAnsi"/>
                <w:noProof/>
                <w:sz w:val="20"/>
                <w:szCs w:val="20"/>
                <w:lang w:eastAsia="es-ES"/>
              </w:rPr>
            </w:pPr>
            <w:r w:rsidRPr="00685098">
              <w:rPr>
                <w:rFonts w:cstheme="minorHAnsi"/>
                <w:noProof/>
                <w:sz w:val="20"/>
                <w:szCs w:val="20"/>
                <w:lang w:eastAsia="es-ES"/>
              </w:rPr>
              <w:t>Colecciones Fundación MAPFRE</w:t>
            </w:r>
          </w:p>
          <w:p w14:paraId="60C431DA" w14:textId="2C84CBD8" w:rsidR="002D314F" w:rsidRPr="002D314F" w:rsidRDefault="002D314F" w:rsidP="00294709">
            <w:pPr>
              <w:autoSpaceDE w:val="0"/>
              <w:autoSpaceDN w:val="0"/>
              <w:adjustRightInd w:val="0"/>
              <w:jc w:val="both"/>
              <w:rPr>
                <w:rFonts w:cstheme="minorHAnsi"/>
                <w:sz w:val="20"/>
                <w:szCs w:val="20"/>
                <w:lang w:eastAsia="es-ES"/>
              </w:rPr>
            </w:pPr>
            <w:r w:rsidRPr="002D6329">
              <w:rPr>
                <w:rFonts w:cstheme="minorHAnsi"/>
                <w:bCs/>
                <w:iCs/>
                <w:sz w:val="20"/>
                <w:szCs w:val="20"/>
              </w:rPr>
              <w:t>© Pérez Siquier, VEGAP, Barcelona, 2026</w:t>
            </w:r>
          </w:p>
        </w:tc>
        <w:tc>
          <w:tcPr>
            <w:tcW w:w="2620" w:type="dxa"/>
          </w:tcPr>
          <w:p w14:paraId="61B9545B" w14:textId="55B212A6" w:rsidR="00294709" w:rsidRPr="002D314F" w:rsidRDefault="00294709" w:rsidP="004B3870">
            <w:pPr>
              <w:jc w:val="center"/>
              <w:rPr>
                <w:rFonts w:cstheme="minorHAnsi"/>
                <w:noProof/>
                <w:sz w:val="20"/>
                <w:szCs w:val="20"/>
              </w:rPr>
            </w:pPr>
            <w:r w:rsidRPr="002D314F">
              <w:rPr>
                <w:rFonts w:cstheme="minorHAnsi"/>
                <w:noProof/>
                <w:sz w:val="20"/>
                <w:szCs w:val="20"/>
              </w:rPr>
              <w:drawing>
                <wp:inline distT="0" distB="0" distL="0" distR="0" wp14:anchorId="2B825FA5" wp14:editId="439C01A7">
                  <wp:extent cx="963705" cy="893574"/>
                  <wp:effectExtent l="0" t="0" r="8255" b="1905"/>
                  <wp:docPr id="199" name="Imagen 198" descr="Un dibujo de un edificio&#10;&#10;El contenido generado por IA puede ser incorrecto.">
                    <a:extLst xmlns:a="http://schemas.openxmlformats.org/drawingml/2006/main">
                      <a:ext uri="{FF2B5EF4-FFF2-40B4-BE49-F238E27FC236}">
                        <a16:creationId xmlns:a16="http://schemas.microsoft.com/office/drawing/2014/main" id="{611628BA-3FAA-4148-A8B9-8F755AC4DBC8}"/>
                      </a:ext>
                    </a:extLst>
                  </wp:docPr>
                  <wp:cNvGraphicFramePr/>
                  <a:graphic xmlns:a="http://schemas.openxmlformats.org/drawingml/2006/main">
                    <a:graphicData uri="http://schemas.openxmlformats.org/drawingml/2006/picture">
                      <pic:pic xmlns:pic="http://schemas.openxmlformats.org/drawingml/2006/picture">
                        <pic:nvPicPr>
                          <pic:cNvPr id="199" name="Imagen 198" descr="Un dibujo de un edificio&#10;&#10;El contenido generado por IA puede ser incorrecto.">
                            <a:extLst>
                              <a:ext uri="{FF2B5EF4-FFF2-40B4-BE49-F238E27FC236}">
                                <a16:creationId xmlns:a16="http://schemas.microsoft.com/office/drawing/2014/main" id="{611628BA-3FAA-4148-A8B9-8F755AC4DBC8}"/>
                              </a:ext>
                            </a:extLst>
                          </pic:cNvPr>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63705" cy="893574"/>
                          </a:xfrm>
                          <a:prstGeom prst="rect">
                            <a:avLst/>
                          </a:prstGeom>
                          <a:noFill/>
                          <a:ln>
                            <a:noFill/>
                          </a:ln>
                        </pic:spPr>
                      </pic:pic>
                    </a:graphicData>
                  </a:graphic>
                </wp:inline>
              </w:drawing>
            </w:r>
          </w:p>
        </w:tc>
      </w:tr>
      <w:tr w:rsidR="00294709" w:rsidRPr="002D314F" w14:paraId="7D294CF8" w14:textId="77777777" w:rsidTr="002D314F">
        <w:trPr>
          <w:jc w:val="center"/>
        </w:trPr>
        <w:tc>
          <w:tcPr>
            <w:tcW w:w="6024" w:type="dxa"/>
          </w:tcPr>
          <w:p w14:paraId="792E416A" w14:textId="5C75D02D" w:rsidR="00294709" w:rsidRPr="002D314F" w:rsidRDefault="0029470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9.</w:t>
            </w:r>
            <w:r w:rsidR="002D314F">
              <w:rPr>
                <w:rFonts w:cstheme="minorHAnsi"/>
                <w:sz w:val="20"/>
                <w:szCs w:val="20"/>
                <w:lang w:eastAsia="es-ES"/>
              </w:rPr>
              <w:t xml:space="preserve"> </w:t>
            </w:r>
            <w:r w:rsidRPr="002D314F">
              <w:rPr>
                <w:rFonts w:cstheme="minorHAnsi"/>
                <w:sz w:val="20"/>
                <w:szCs w:val="20"/>
                <w:lang w:eastAsia="es-ES"/>
              </w:rPr>
              <w:t>S/T, 1965</w:t>
            </w:r>
            <w:r w:rsidR="00530539" w:rsidRPr="002D314F">
              <w:rPr>
                <w:rFonts w:cstheme="minorHAnsi"/>
                <w:sz w:val="20"/>
                <w:szCs w:val="20"/>
                <w:lang w:eastAsia="es-ES"/>
              </w:rPr>
              <w:t>.</w:t>
            </w:r>
          </w:p>
          <w:p w14:paraId="5B2DCC55" w14:textId="09062E03" w:rsidR="00294709" w:rsidRPr="002D314F" w:rsidRDefault="0029470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Copia posterior, inyección de tinta</w:t>
            </w:r>
            <w:r w:rsidR="00530539" w:rsidRPr="002D314F">
              <w:rPr>
                <w:rFonts w:cstheme="minorHAnsi"/>
                <w:sz w:val="20"/>
                <w:szCs w:val="20"/>
                <w:lang w:eastAsia="es-ES"/>
              </w:rPr>
              <w:t>.</w:t>
            </w:r>
          </w:p>
          <w:p w14:paraId="21CABC76" w14:textId="77777777" w:rsidR="00294709" w:rsidRDefault="0029470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40x40 cm</w:t>
            </w:r>
          </w:p>
          <w:p w14:paraId="2500197D" w14:textId="56324D05" w:rsidR="00685098" w:rsidRPr="002D314F" w:rsidRDefault="00685098" w:rsidP="00685098">
            <w:pPr>
              <w:rPr>
                <w:rFonts w:cstheme="minorHAnsi"/>
                <w:noProof/>
                <w:sz w:val="20"/>
                <w:szCs w:val="20"/>
                <w:lang w:eastAsia="es-ES"/>
              </w:rPr>
            </w:pPr>
            <w:r w:rsidRPr="00685098">
              <w:rPr>
                <w:rFonts w:cstheme="minorHAnsi"/>
                <w:noProof/>
                <w:sz w:val="20"/>
                <w:szCs w:val="20"/>
                <w:lang w:eastAsia="es-ES"/>
              </w:rPr>
              <w:t>Colecciones Fundación MAPFRE</w:t>
            </w:r>
          </w:p>
          <w:p w14:paraId="0D12B35B" w14:textId="79ACCE1C" w:rsidR="002D314F" w:rsidRPr="002D314F" w:rsidRDefault="002D314F" w:rsidP="00294709">
            <w:pPr>
              <w:autoSpaceDE w:val="0"/>
              <w:autoSpaceDN w:val="0"/>
              <w:adjustRightInd w:val="0"/>
              <w:jc w:val="both"/>
              <w:rPr>
                <w:rFonts w:cstheme="minorHAnsi"/>
                <w:sz w:val="20"/>
                <w:szCs w:val="20"/>
                <w:lang w:eastAsia="es-ES"/>
              </w:rPr>
            </w:pPr>
            <w:r w:rsidRPr="00C87CCB">
              <w:rPr>
                <w:rFonts w:cstheme="minorHAnsi"/>
                <w:bCs/>
                <w:iCs/>
                <w:sz w:val="20"/>
                <w:szCs w:val="20"/>
              </w:rPr>
              <w:t>© Pérez Siquier, VEGAP, Barcelona, 2026</w:t>
            </w:r>
          </w:p>
        </w:tc>
        <w:tc>
          <w:tcPr>
            <w:tcW w:w="2620" w:type="dxa"/>
          </w:tcPr>
          <w:p w14:paraId="217769FA" w14:textId="1CF7BB64" w:rsidR="00294709" w:rsidRPr="002D314F" w:rsidRDefault="00294709" w:rsidP="004B3870">
            <w:pPr>
              <w:jc w:val="center"/>
              <w:rPr>
                <w:rFonts w:cstheme="minorHAnsi"/>
                <w:noProof/>
                <w:sz w:val="20"/>
                <w:szCs w:val="20"/>
              </w:rPr>
            </w:pPr>
            <w:r w:rsidRPr="002D314F">
              <w:rPr>
                <w:rFonts w:cstheme="minorHAnsi"/>
                <w:noProof/>
                <w:sz w:val="20"/>
                <w:szCs w:val="20"/>
              </w:rPr>
              <w:drawing>
                <wp:inline distT="0" distB="0" distL="0" distR="0" wp14:anchorId="5E6302DE" wp14:editId="38691AA6">
                  <wp:extent cx="990600" cy="990378"/>
                  <wp:effectExtent l="0" t="0" r="0" b="635"/>
                  <wp:docPr id="189" name="Picture 2" descr="C:\0.1 EVA\0.3 Coordinación Expos Eva\0.1 Pérez Siquier\IMÁGENES MUROS Y LA PLAYA_CARLOS PS_ 7 NOV\MUROS\27.tif">
                    <a:extLst xmlns:a="http://schemas.openxmlformats.org/drawingml/2006/main">
                      <a:ext uri="{FF2B5EF4-FFF2-40B4-BE49-F238E27FC236}">
                        <a16:creationId xmlns:a16="http://schemas.microsoft.com/office/drawing/2014/main" id="{00000000-0008-0000-0000-0000B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2" descr="C:\0.1 EVA\0.3 Coordinación Expos Eva\0.1 Pérez Siquier\IMÁGENES MUROS Y LA PLAYA_CARLOS PS_ 7 NOV\MUROS\27.tif">
                            <a:extLst>
                              <a:ext uri="{FF2B5EF4-FFF2-40B4-BE49-F238E27FC236}">
                                <a16:creationId xmlns:a16="http://schemas.microsoft.com/office/drawing/2014/main" id="{00000000-0008-0000-0000-0000BD000000}"/>
                              </a:ext>
                            </a:extLst>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4207" cy="993985"/>
                          </a:xfrm>
                          <a:prstGeom prst="rect">
                            <a:avLst/>
                          </a:prstGeom>
                          <a:noFill/>
                        </pic:spPr>
                      </pic:pic>
                    </a:graphicData>
                  </a:graphic>
                </wp:inline>
              </w:drawing>
            </w:r>
          </w:p>
        </w:tc>
      </w:tr>
      <w:tr w:rsidR="00294709" w:rsidRPr="002D314F" w14:paraId="4501A893" w14:textId="77777777" w:rsidTr="002D314F">
        <w:trPr>
          <w:jc w:val="center"/>
        </w:trPr>
        <w:tc>
          <w:tcPr>
            <w:tcW w:w="6024" w:type="dxa"/>
          </w:tcPr>
          <w:p w14:paraId="6430F45B" w14:textId="2EC041E3" w:rsidR="00294709" w:rsidRPr="002D314F" w:rsidRDefault="0029470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lastRenderedPageBreak/>
              <w:t>10.</w:t>
            </w:r>
            <w:r w:rsidR="002D314F">
              <w:rPr>
                <w:rFonts w:cstheme="minorHAnsi"/>
                <w:sz w:val="20"/>
                <w:szCs w:val="20"/>
                <w:lang w:eastAsia="es-ES"/>
              </w:rPr>
              <w:t xml:space="preserve"> </w:t>
            </w:r>
            <w:r w:rsidRPr="002D314F">
              <w:rPr>
                <w:rFonts w:cstheme="minorHAnsi"/>
                <w:sz w:val="20"/>
                <w:szCs w:val="20"/>
                <w:lang w:eastAsia="es-ES"/>
              </w:rPr>
              <w:t>S/T, 1975</w:t>
            </w:r>
            <w:r w:rsidR="00530539" w:rsidRPr="002D314F">
              <w:rPr>
                <w:rFonts w:cstheme="minorHAnsi"/>
                <w:sz w:val="20"/>
                <w:szCs w:val="20"/>
                <w:lang w:eastAsia="es-ES"/>
              </w:rPr>
              <w:t>.</w:t>
            </w:r>
          </w:p>
          <w:p w14:paraId="7043C195" w14:textId="54331269" w:rsidR="00294709" w:rsidRPr="002D314F" w:rsidRDefault="0029470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Copia posterior, inyección de tinta</w:t>
            </w:r>
            <w:r w:rsidR="00530539" w:rsidRPr="002D314F">
              <w:rPr>
                <w:rFonts w:cstheme="minorHAnsi"/>
                <w:sz w:val="20"/>
                <w:szCs w:val="20"/>
                <w:lang w:eastAsia="es-ES"/>
              </w:rPr>
              <w:t>.</w:t>
            </w:r>
          </w:p>
          <w:p w14:paraId="4B67C9C2" w14:textId="77777777" w:rsidR="00294709" w:rsidRDefault="0029470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40x40 cm</w:t>
            </w:r>
          </w:p>
          <w:p w14:paraId="379CC346" w14:textId="5A926123" w:rsidR="00685098" w:rsidRPr="002D314F" w:rsidRDefault="00685098" w:rsidP="00685098">
            <w:pPr>
              <w:rPr>
                <w:rFonts w:cstheme="minorHAnsi"/>
                <w:noProof/>
                <w:sz w:val="20"/>
                <w:szCs w:val="20"/>
                <w:lang w:eastAsia="es-ES"/>
              </w:rPr>
            </w:pPr>
            <w:r w:rsidRPr="00685098">
              <w:rPr>
                <w:rFonts w:cstheme="minorHAnsi"/>
                <w:noProof/>
                <w:sz w:val="20"/>
                <w:szCs w:val="20"/>
                <w:lang w:eastAsia="es-ES"/>
              </w:rPr>
              <w:t>Colecciones Fundación MAPFRE</w:t>
            </w:r>
          </w:p>
          <w:p w14:paraId="04893023" w14:textId="67B3F91B" w:rsidR="002D314F" w:rsidRPr="002D314F" w:rsidRDefault="002D314F" w:rsidP="00294709">
            <w:pPr>
              <w:autoSpaceDE w:val="0"/>
              <w:autoSpaceDN w:val="0"/>
              <w:adjustRightInd w:val="0"/>
              <w:jc w:val="both"/>
              <w:rPr>
                <w:rFonts w:cstheme="minorHAnsi"/>
                <w:sz w:val="20"/>
                <w:szCs w:val="20"/>
                <w:lang w:eastAsia="es-ES"/>
              </w:rPr>
            </w:pPr>
            <w:r w:rsidRPr="00C87CCB">
              <w:rPr>
                <w:rFonts w:cstheme="minorHAnsi"/>
                <w:bCs/>
                <w:iCs/>
                <w:sz w:val="20"/>
                <w:szCs w:val="20"/>
              </w:rPr>
              <w:t>© Pérez Siquier, VEGAP, Barcelona, 2026</w:t>
            </w:r>
          </w:p>
        </w:tc>
        <w:tc>
          <w:tcPr>
            <w:tcW w:w="2620" w:type="dxa"/>
          </w:tcPr>
          <w:p w14:paraId="1E0871C7" w14:textId="055510B7" w:rsidR="00294709" w:rsidRPr="002D314F" w:rsidRDefault="00294709" w:rsidP="004B3870">
            <w:pPr>
              <w:jc w:val="center"/>
              <w:rPr>
                <w:rFonts w:cstheme="minorHAnsi"/>
                <w:noProof/>
                <w:sz w:val="20"/>
                <w:szCs w:val="20"/>
              </w:rPr>
            </w:pPr>
            <w:r w:rsidRPr="002D314F">
              <w:rPr>
                <w:rFonts w:cstheme="minorHAnsi"/>
                <w:noProof/>
                <w:sz w:val="20"/>
                <w:szCs w:val="20"/>
                <w:lang w:eastAsia="es-ES"/>
              </w:rPr>
              <w:drawing>
                <wp:inline distT="0" distB="0" distL="0" distR="0" wp14:anchorId="5693B98D" wp14:editId="3E8E3CC0">
                  <wp:extent cx="962025" cy="965200"/>
                  <wp:effectExtent l="0" t="1587" r="7937" b="7938"/>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rot="5400000">
                            <a:off x="0" y="0"/>
                            <a:ext cx="962025" cy="965200"/>
                          </a:xfrm>
                          <a:prstGeom prst="rect">
                            <a:avLst/>
                          </a:prstGeom>
                        </pic:spPr>
                      </pic:pic>
                    </a:graphicData>
                  </a:graphic>
                </wp:inline>
              </w:drawing>
            </w:r>
          </w:p>
        </w:tc>
      </w:tr>
      <w:tr w:rsidR="00294709" w:rsidRPr="002D314F" w14:paraId="6AE64FB4" w14:textId="77777777" w:rsidTr="002D314F">
        <w:trPr>
          <w:jc w:val="center"/>
        </w:trPr>
        <w:tc>
          <w:tcPr>
            <w:tcW w:w="6024" w:type="dxa"/>
          </w:tcPr>
          <w:p w14:paraId="350EFB1A" w14:textId="20AC7EC1" w:rsidR="00294709" w:rsidRPr="002D314F" w:rsidRDefault="0029470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11.</w:t>
            </w:r>
            <w:r w:rsidR="002D314F">
              <w:rPr>
                <w:rFonts w:cstheme="minorHAnsi"/>
                <w:sz w:val="20"/>
                <w:szCs w:val="20"/>
                <w:lang w:eastAsia="es-ES"/>
              </w:rPr>
              <w:t xml:space="preserve"> </w:t>
            </w:r>
            <w:r w:rsidRPr="002D314F">
              <w:rPr>
                <w:rFonts w:cstheme="minorHAnsi"/>
                <w:i/>
                <w:iCs/>
                <w:sz w:val="20"/>
                <w:szCs w:val="20"/>
                <w:lang w:eastAsia="es-ES"/>
              </w:rPr>
              <w:t>Marbella</w:t>
            </w:r>
            <w:r w:rsidRPr="002D314F">
              <w:rPr>
                <w:rFonts w:cstheme="minorHAnsi"/>
                <w:sz w:val="20"/>
                <w:szCs w:val="20"/>
                <w:lang w:eastAsia="es-ES"/>
              </w:rPr>
              <w:t>, 1974</w:t>
            </w:r>
            <w:r w:rsidR="00530539" w:rsidRPr="002D314F">
              <w:rPr>
                <w:rFonts w:cstheme="minorHAnsi"/>
                <w:sz w:val="20"/>
                <w:szCs w:val="20"/>
                <w:lang w:eastAsia="es-ES"/>
              </w:rPr>
              <w:t>.</w:t>
            </w:r>
          </w:p>
          <w:p w14:paraId="3FD7A84F" w14:textId="46562B5F" w:rsidR="00294709" w:rsidRPr="002D314F" w:rsidRDefault="0029470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Copia posterior, inyección de tinta</w:t>
            </w:r>
            <w:r w:rsidR="00530539" w:rsidRPr="002D314F">
              <w:rPr>
                <w:rFonts w:cstheme="minorHAnsi"/>
                <w:sz w:val="20"/>
                <w:szCs w:val="20"/>
                <w:lang w:eastAsia="es-ES"/>
              </w:rPr>
              <w:t>.</w:t>
            </w:r>
          </w:p>
          <w:p w14:paraId="084FD71B" w14:textId="77777777" w:rsidR="00294709" w:rsidRDefault="0029470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50x50</w:t>
            </w:r>
            <w:r w:rsidR="00530539" w:rsidRPr="002D314F">
              <w:rPr>
                <w:rFonts w:cstheme="minorHAnsi"/>
                <w:sz w:val="20"/>
                <w:szCs w:val="20"/>
                <w:lang w:eastAsia="es-ES"/>
              </w:rPr>
              <w:t xml:space="preserve"> cm</w:t>
            </w:r>
          </w:p>
          <w:p w14:paraId="312B7397" w14:textId="37C49B30" w:rsidR="00685098" w:rsidRPr="002D314F" w:rsidRDefault="00685098" w:rsidP="00685098">
            <w:pPr>
              <w:rPr>
                <w:rFonts w:cstheme="minorHAnsi"/>
                <w:noProof/>
                <w:sz w:val="20"/>
                <w:szCs w:val="20"/>
                <w:lang w:eastAsia="es-ES"/>
              </w:rPr>
            </w:pPr>
            <w:r w:rsidRPr="00685098">
              <w:rPr>
                <w:rFonts w:cstheme="minorHAnsi"/>
                <w:noProof/>
                <w:sz w:val="20"/>
                <w:szCs w:val="20"/>
                <w:lang w:eastAsia="es-ES"/>
              </w:rPr>
              <w:t>Colecciones Fundación MAPFRE</w:t>
            </w:r>
          </w:p>
          <w:p w14:paraId="6F86A72C" w14:textId="79FBCF57" w:rsidR="002D314F" w:rsidRPr="002D314F" w:rsidRDefault="002D314F" w:rsidP="00294709">
            <w:pPr>
              <w:autoSpaceDE w:val="0"/>
              <w:autoSpaceDN w:val="0"/>
              <w:adjustRightInd w:val="0"/>
              <w:jc w:val="both"/>
              <w:rPr>
                <w:rFonts w:cstheme="minorHAnsi"/>
                <w:sz w:val="20"/>
                <w:szCs w:val="20"/>
                <w:lang w:eastAsia="es-ES"/>
              </w:rPr>
            </w:pPr>
            <w:r w:rsidRPr="00C87CCB">
              <w:rPr>
                <w:rFonts w:cstheme="minorHAnsi"/>
                <w:bCs/>
                <w:iCs/>
                <w:sz w:val="20"/>
                <w:szCs w:val="20"/>
              </w:rPr>
              <w:t>© Pérez Siquier, VEGAP, Barcelona, 2026</w:t>
            </w:r>
          </w:p>
        </w:tc>
        <w:tc>
          <w:tcPr>
            <w:tcW w:w="2620" w:type="dxa"/>
          </w:tcPr>
          <w:p w14:paraId="1BC836AD" w14:textId="26154298" w:rsidR="00294709" w:rsidRPr="002D314F" w:rsidRDefault="00294709" w:rsidP="004B3870">
            <w:pPr>
              <w:jc w:val="center"/>
              <w:rPr>
                <w:rFonts w:cstheme="minorHAnsi"/>
                <w:noProof/>
                <w:sz w:val="20"/>
                <w:szCs w:val="20"/>
                <w:lang w:eastAsia="es-ES"/>
              </w:rPr>
            </w:pPr>
            <w:r w:rsidRPr="002D314F">
              <w:rPr>
                <w:rFonts w:cstheme="minorHAnsi"/>
                <w:noProof/>
                <w:sz w:val="20"/>
                <w:szCs w:val="20"/>
                <w:lang w:eastAsia="es-ES"/>
              </w:rPr>
              <w:drawing>
                <wp:inline distT="0" distB="0" distL="0" distR="0" wp14:anchorId="1AAEE071" wp14:editId="70CDB842">
                  <wp:extent cx="876300" cy="8763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76300" cy="876300"/>
                          </a:xfrm>
                          <a:prstGeom prst="rect">
                            <a:avLst/>
                          </a:prstGeom>
                        </pic:spPr>
                      </pic:pic>
                    </a:graphicData>
                  </a:graphic>
                </wp:inline>
              </w:drawing>
            </w:r>
          </w:p>
        </w:tc>
      </w:tr>
      <w:tr w:rsidR="00294709" w:rsidRPr="002D314F" w14:paraId="5641343D" w14:textId="77777777" w:rsidTr="002D314F">
        <w:trPr>
          <w:jc w:val="center"/>
        </w:trPr>
        <w:tc>
          <w:tcPr>
            <w:tcW w:w="6024" w:type="dxa"/>
          </w:tcPr>
          <w:p w14:paraId="029E80EA" w14:textId="14876B10" w:rsidR="00294709" w:rsidRPr="002D314F" w:rsidRDefault="0029470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12.</w:t>
            </w:r>
            <w:r w:rsidR="002D314F">
              <w:rPr>
                <w:rFonts w:cstheme="minorHAnsi"/>
                <w:sz w:val="20"/>
                <w:szCs w:val="20"/>
                <w:lang w:eastAsia="es-ES"/>
              </w:rPr>
              <w:t xml:space="preserve"> </w:t>
            </w:r>
            <w:r w:rsidR="00530539" w:rsidRPr="002D314F">
              <w:rPr>
                <w:rFonts w:cstheme="minorHAnsi"/>
                <w:i/>
                <w:iCs/>
                <w:sz w:val="20"/>
                <w:szCs w:val="20"/>
                <w:lang w:eastAsia="es-ES"/>
              </w:rPr>
              <w:t>Almería</w:t>
            </w:r>
            <w:r w:rsidR="00530539" w:rsidRPr="002D314F">
              <w:rPr>
                <w:rFonts w:cstheme="minorHAnsi"/>
                <w:sz w:val="20"/>
                <w:szCs w:val="20"/>
                <w:lang w:eastAsia="es-ES"/>
              </w:rPr>
              <w:t>, 1973.</w:t>
            </w:r>
          </w:p>
          <w:p w14:paraId="4B89DEFE" w14:textId="72CAC48F" w:rsidR="00530539" w:rsidRPr="002D314F" w:rsidRDefault="00530539" w:rsidP="00530539">
            <w:pPr>
              <w:autoSpaceDE w:val="0"/>
              <w:autoSpaceDN w:val="0"/>
              <w:adjustRightInd w:val="0"/>
              <w:jc w:val="both"/>
              <w:rPr>
                <w:rFonts w:cstheme="minorHAnsi"/>
                <w:sz w:val="20"/>
                <w:szCs w:val="20"/>
                <w:lang w:eastAsia="es-ES"/>
              </w:rPr>
            </w:pPr>
            <w:r w:rsidRPr="002D314F">
              <w:rPr>
                <w:rFonts w:cstheme="minorHAnsi"/>
                <w:sz w:val="20"/>
                <w:szCs w:val="20"/>
                <w:lang w:eastAsia="es-ES"/>
              </w:rPr>
              <w:t>Copia posterior, inyección de tinta.</w:t>
            </w:r>
          </w:p>
          <w:p w14:paraId="72097127" w14:textId="77777777" w:rsidR="00530539" w:rsidRDefault="00530539" w:rsidP="00530539">
            <w:pPr>
              <w:autoSpaceDE w:val="0"/>
              <w:autoSpaceDN w:val="0"/>
              <w:adjustRightInd w:val="0"/>
              <w:jc w:val="both"/>
              <w:rPr>
                <w:rFonts w:cstheme="minorHAnsi"/>
                <w:sz w:val="20"/>
                <w:szCs w:val="20"/>
                <w:lang w:eastAsia="es-ES"/>
              </w:rPr>
            </w:pPr>
            <w:r w:rsidRPr="002D314F">
              <w:rPr>
                <w:rFonts w:cstheme="minorHAnsi"/>
                <w:sz w:val="20"/>
                <w:szCs w:val="20"/>
                <w:lang w:eastAsia="es-ES"/>
              </w:rPr>
              <w:t>50x50 cm</w:t>
            </w:r>
          </w:p>
          <w:p w14:paraId="7DB49FA5" w14:textId="673ACCB3" w:rsidR="00685098" w:rsidRPr="002D314F" w:rsidRDefault="00685098" w:rsidP="00685098">
            <w:pPr>
              <w:rPr>
                <w:rFonts w:cstheme="minorHAnsi"/>
                <w:noProof/>
                <w:sz w:val="20"/>
                <w:szCs w:val="20"/>
                <w:lang w:eastAsia="es-ES"/>
              </w:rPr>
            </w:pPr>
            <w:r w:rsidRPr="00685098">
              <w:rPr>
                <w:rFonts w:cstheme="minorHAnsi"/>
                <w:noProof/>
                <w:sz w:val="20"/>
                <w:szCs w:val="20"/>
                <w:lang w:eastAsia="es-ES"/>
              </w:rPr>
              <w:t>Colecciones Fundación MAPFRE</w:t>
            </w:r>
          </w:p>
          <w:p w14:paraId="2A161759" w14:textId="6F46C96B" w:rsidR="002D314F" w:rsidRPr="002D314F" w:rsidRDefault="002D314F" w:rsidP="00530539">
            <w:pPr>
              <w:autoSpaceDE w:val="0"/>
              <w:autoSpaceDN w:val="0"/>
              <w:adjustRightInd w:val="0"/>
              <w:jc w:val="both"/>
              <w:rPr>
                <w:rFonts w:cstheme="minorHAnsi"/>
                <w:sz w:val="20"/>
                <w:szCs w:val="20"/>
                <w:lang w:eastAsia="es-ES"/>
              </w:rPr>
            </w:pPr>
            <w:r w:rsidRPr="00C87CCB">
              <w:rPr>
                <w:rFonts w:cstheme="minorHAnsi"/>
                <w:bCs/>
                <w:iCs/>
                <w:sz w:val="20"/>
                <w:szCs w:val="20"/>
              </w:rPr>
              <w:t>© Pérez Siquier, VEGAP, Barcelona, 2026</w:t>
            </w:r>
          </w:p>
        </w:tc>
        <w:tc>
          <w:tcPr>
            <w:tcW w:w="2620" w:type="dxa"/>
          </w:tcPr>
          <w:p w14:paraId="2C8A71EC" w14:textId="122FC028" w:rsidR="00294709" w:rsidRPr="002D314F" w:rsidRDefault="00294709" w:rsidP="004B3870">
            <w:pPr>
              <w:jc w:val="center"/>
              <w:rPr>
                <w:rFonts w:cstheme="minorHAnsi"/>
                <w:noProof/>
                <w:sz w:val="20"/>
                <w:szCs w:val="20"/>
                <w:lang w:eastAsia="es-ES"/>
              </w:rPr>
            </w:pPr>
            <w:r w:rsidRPr="002D314F">
              <w:rPr>
                <w:rFonts w:cstheme="minorHAnsi"/>
                <w:noProof/>
                <w:sz w:val="20"/>
                <w:szCs w:val="20"/>
              </w:rPr>
              <w:drawing>
                <wp:inline distT="0" distB="0" distL="0" distR="0" wp14:anchorId="5ED9D5F4" wp14:editId="0241C8B8">
                  <wp:extent cx="981075" cy="981075"/>
                  <wp:effectExtent l="0" t="0" r="9525" b="9525"/>
                  <wp:docPr id="101" name="Picture 2" descr="Imagen que contiene persona, ropa, sostener, niño&#10;&#10;El contenido generado por IA puede ser incorrecto.">
                    <a:extLst xmlns:a="http://schemas.openxmlformats.org/drawingml/2006/main">
                      <a:ext uri="{FF2B5EF4-FFF2-40B4-BE49-F238E27FC236}">
                        <a16:creationId xmlns:a16="http://schemas.microsoft.com/office/drawing/2014/main" id="{00000000-0008-0000-0000-00006500000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1" name="Picture 2" descr="Imagen que contiene persona, ropa, sostener, niño&#10;&#10;El contenido generado por IA puede ser incorrecto.">
                            <a:extLst>
                              <a:ext uri="{FF2B5EF4-FFF2-40B4-BE49-F238E27FC236}">
                                <a16:creationId xmlns:a16="http://schemas.microsoft.com/office/drawing/2014/main" id="{00000000-0008-0000-0000-000065000000}"/>
                              </a:ext>
                            </a:extLst>
                          </pic:cNvPr>
                          <pic:cNvPicPr>
                            <a:picLocks noGrp="1"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81177" cy="981177"/>
                          </a:xfrm>
                          <a:prstGeom prst="rect">
                            <a:avLst/>
                          </a:prstGeom>
                          <a:noFill/>
                          <a:ln>
                            <a:noFill/>
                          </a:ln>
                        </pic:spPr>
                      </pic:pic>
                    </a:graphicData>
                  </a:graphic>
                </wp:inline>
              </w:drawing>
            </w:r>
          </w:p>
        </w:tc>
      </w:tr>
      <w:tr w:rsidR="00530539" w:rsidRPr="002D314F" w14:paraId="09C34F8A" w14:textId="77777777" w:rsidTr="002D314F">
        <w:trPr>
          <w:jc w:val="center"/>
        </w:trPr>
        <w:tc>
          <w:tcPr>
            <w:tcW w:w="6024" w:type="dxa"/>
          </w:tcPr>
          <w:p w14:paraId="6A92B417" w14:textId="2A22FA17" w:rsidR="00530539" w:rsidRPr="002D314F" w:rsidRDefault="0053053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13.</w:t>
            </w:r>
            <w:r w:rsidR="002D314F">
              <w:rPr>
                <w:rFonts w:cstheme="minorHAnsi"/>
                <w:sz w:val="20"/>
                <w:szCs w:val="20"/>
                <w:lang w:eastAsia="es-ES"/>
              </w:rPr>
              <w:t xml:space="preserve"> </w:t>
            </w:r>
            <w:r w:rsidRPr="002D314F">
              <w:rPr>
                <w:rFonts w:cstheme="minorHAnsi"/>
                <w:i/>
                <w:iCs/>
                <w:sz w:val="20"/>
                <w:szCs w:val="20"/>
                <w:lang w:eastAsia="es-ES"/>
              </w:rPr>
              <w:t>Roquetas de</w:t>
            </w:r>
            <w:r w:rsidRPr="002D314F">
              <w:rPr>
                <w:rFonts w:cstheme="minorHAnsi"/>
                <w:sz w:val="20"/>
                <w:szCs w:val="20"/>
                <w:lang w:eastAsia="es-ES"/>
              </w:rPr>
              <w:t xml:space="preserve"> </w:t>
            </w:r>
            <w:r w:rsidRPr="002D314F">
              <w:rPr>
                <w:rFonts w:cstheme="minorHAnsi"/>
                <w:i/>
                <w:iCs/>
                <w:sz w:val="20"/>
                <w:szCs w:val="20"/>
                <w:lang w:eastAsia="es-ES"/>
              </w:rPr>
              <w:t>Mar</w:t>
            </w:r>
            <w:r w:rsidRPr="002D314F">
              <w:rPr>
                <w:rFonts w:cstheme="minorHAnsi"/>
                <w:sz w:val="20"/>
                <w:szCs w:val="20"/>
                <w:lang w:eastAsia="es-ES"/>
              </w:rPr>
              <w:t>, 1975.</w:t>
            </w:r>
          </w:p>
          <w:p w14:paraId="1913D211" w14:textId="77777777" w:rsidR="00530539" w:rsidRPr="002D314F" w:rsidRDefault="00530539" w:rsidP="00530539">
            <w:pPr>
              <w:autoSpaceDE w:val="0"/>
              <w:autoSpaceDN w:val="0"/>
              <w:adjustRightInd w:val="0"/>
              <w:jc w:val="both"/>
              <w:rPr>
                <w:rFonts w:cstheme="minorHAnsi"/>
                <w:sz w:val="20"/>
                <w:szCs w:val="20"/>
                <w:lang w:eastAsia="es-ES"/>
              </w:rPr>
            </w:pPr>
            <w:r w:rsidRPr="002D314F">
              <w:rPr>
                <w:rFonts w:cstheme="minorHAnsi"/>
                <w:sz w:val="20"/>
                <w:szCs w:val="20"/>
                <w:lang w:eastAsia="es-ES"/>
              </w:rPr>
              <w:t>Copia posterior, inyección de tinta.</w:t>
            </w:r>
          </w:p>
          <w:p w14:paraId="5C243E10" w14:textId="77777777" w:rsidR="00530539" w:rsidRDefault="00530539" w:rsidP="00530539">
            <w:pPr>
              <w:autoSpaceDE w:val="0"/>
              <w:autoSpaceDN w:val="0"/>
              <w:adjustRightInd w:val="0"/>
              <w:jc w:val="both"/>
              <w:rPr>
                <w:rFonts w:cstheme="minorHAnsi"/>
                <w:sz w:val="20"/>
                <w:szCs w:val="20"/>
                <w:lang w:eastAsia="es-ES"/>
              </w:rPr>
            </w:pPr>
            <w:r w:rsidRPr="002D314F">
              <w:rPr>
                <w:rFonts w:cstheme="minorHAnsi"/>
                <w:sz w:val="20"/>
                <w:szCs w:val="20"/>
                <w:lang w:eastAsia="es-ES"/>
              </w:rPr>
              <w:t>50x50 cm</w:t>
            </w:r>
          </w:p>
          <w:p w14:paraId="08D11CB3" w14:textId="64572E15" w:rsidR="00685098" w:rsidRPr="002D314F" w:rsidRDefault="00685098" w:rsidP="00685098">
            <w:pPr>
              <w:rPr>
                <w:rFonts w:cstheme="minorHAnsi"/>
                <w:noProof/>
                <w:sz w:val="20"/>
                <w:szCs w:val="20"/>
                <w:lang w:eastAsia="es-ES"/>
              </w:rPr>
            </w:pPr>
            <w:r w:rsidRPr="00685098">
              <w:rPr>
                <w:rFonts w:cstheme="minorHAnsi"/>
                <w:noProof/>
                <w:sz w:val="20"/>
                <w:szCs w:val="20"/>
                <w:lang w:eastAsia="es-ES"/>
              </w:rPr>
              <w:t>Colecciones Fundación MAPFRE</w:t>
            </w:r>
          </w:p>
          <w:p w14:paraId="40858F64" w14:textId="756DC679" w:rsidR="002D314F" w:rsidRPr="002D314F" w:rsidRDefault="002D314F" w:rsidP="00530539">
            <w:pPr>
              <w:autoSpaceDE w:val="0"/>
              <w:autoSpaceDN w:val="0"/>
              <w:adjustRightInd w:val="0"/>
              <w:jc w:val="both"/>
              <w:rPr>
                <w:rFonts w:cstheme="minorHAnsi"/>
                <w:sz w:val="20"/>
                <w:szCs w:val="20"/>
                <w:lang w:eastAsia="es-ES"/>
              </w:rPr>
            </w:pPr>
            <w:r w:rsidRPr="00C87CCB">
              <w:rPr>
                <w:rFonts w:cstheme="minorHAnsi"/>
                <w:bCs/>
                <w:iCs/>
                <w:sz w:val="20"/>
                <w:szCs w:val="20"/>
              </w:rPr>
              <w:t>© Pérez Siquier, VEGAP, Barcelona, 2026</w:t>
            </w:r>
          </w:p>
        </w:tc>
        <w:tc>
          <w:tcPr>
            <w:tcW w:w="2620" w:type="dxa"/>
          </w:tcPr>
          <w:p w14:paraId="5EDAC4F8" w14:textId="0C1B525B" w:rsidR="00530539" w:rsidRPr="002D314F" w:rsidRDefault="00530539" w:rsidP="004B3870">
            <w:pPr>
              <w:jc w:val="center"/>
              <w:rPr>
                <w:rFonts w:cstheme="minorHAnsi"/>
                <w:noProof/>
                <w:sz w:val="20"/>
                <w:szCs w:val="20"/>
              </w:rPr>
            </w:pPr>
            <w:r w:rsidRPr="002D314F">
              <w:rPr>
                <w:rFonts w:cstheme="minorHAnsi"/>
                <w:noProof/>
                <w:sz w:val="20"/>
                <w:szCs w:val="20"/>
                <w:lang w:eastAsia="es-ES"/>
              </w:rPr>
              <w:drawing>
                <wp:inline distT="0" distB="0" distL="0" distR="0" wp14:anchorId="4B69B54F" wp14:editId="0FF84AB4">
                  <wp:extent cx="914400" cy="913130"/>
                  <wp:effectExtent l="0" t="0" r="0" b="127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914400" cy="913130"/>
                          </a:xfrm>
                          <a:prstGeom prst="rect">
                            <a:avLst/>
                          </a:prstGeom>
                          <a:ln>
                            <a:noFill/>
                          </a:ln>
                          <a:extLst>
                            <a:ext uri="{53640926-AAD7-44D8-BBD7-CCE9431645EC}">
                              <a14:shadowObscured xmlns:a14="http://schemas.microsoft.com/office/drawing/2010/main"/>
                            </a:ext>
                          </a:extLst>
                        </pic:spPr>
                      </pic:pic>
                    </a:graphicData>
                  </a:graphic>
                </wp:inline>
              </w:drawing>
            </w:r>
          </w:p>
        </w:tc>
      </w:tr>
      <w:tr w:rsidR="00530539" w:rsidRPr="002D314F" w14:paraId="57A2D8FB" w14:textId="77777777" w:rsidTr="002D314F">
        <w:trPr>
          <w:jc w:val="center"/>
        </w:trPr>
        <w:tc>
          <w:tcPr>
            <w:tcW w:w="6024" w:type="dxa"/>
          </w:tcPr>
          <w:p w14:paraId="16810AED" w14:textId="44680E5A" w:rsidR="00530539" w:rsidRPr="002D314F" w:rsidRDefault="0053053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14</w:t>
            </w:r>
            <w:r w:rsidR="002D314F">
              <w:rPr>
                <w:rFonts w:cstheme="minorHAnsi"/>
                <w:sz w:val="20"/>
                <w:szCs w:val="20"/>
                <w:lang w:eastAsia="es-ES"/>
              </w:rPr>
              <w:t xml:space="preserve">. </w:t>
            </w:r>
            <w:r w:rsidRPr="002D314F">
              <w:rPr>
                <w:rFonts w:cstheme="minorHAnsi"/>
                <w:i/>
                <w:iCs/>
                <w:sz w:val="20"/>
                <w:szCs w:val="20"/>
                <w:lang w:eastAsia="es-ES"/>
              </w:rPr>
              <w:t>Playa Serena</w:t>
            </w:r>
            <w:r w:rsidRPr="002D314F">
              <w:rPr>
                <w:rFonts w:cstheme="minorHAnsi"/>
                <w:sz w:val="20"/>
                <w:szCs w:val="20"/>
                <w:lang w:eastAsia="es-ES"/>
              </w:rPr>
              <w:t>, 1974.</w:t>
            </w:r>
          </w:p>
          <w:p w14:paraId="6F8CD1C7" w14:textId="77777777" w:rsidR="00530539" w:rsidRPr="002D314F" w:rsidRDefault="00530539" w:rsidP="00530539">
            <w:pPr>
              <w:autoSpaceDE w:val="0"/>
              <w:autoSpaceDN w:val="0"/>
              <w:adjustRightInd w:val="0"/>
              <w:jc w:val="both"/>
              <w:rPr>
                <w:rFonts w:cstheme="minorHAnsi"/>
                <w:sz w:val="20"/>
                <w:szCs w:val="20"/>
                <w:lang w:eastAsia="es-ES"/>
              </w:rPr>
            </w:pPr>
            <w:r w:rsidRPr="002D314F">
              <w:rPr>
                <w:rFonts w:cstheme="minorHAnsi"/>
                <w:sz w:val="20"/>
                <w:szCs w:val="20"/>
                <w:lang w:eastAsia="es-ES"/>
              </w:rPr>
              <w:t>Copia posterior, inyección de tinta.</w:t>
            </w:r>
          </w:p>
          <w:p w14:paraId="0B9094DF" w14:textId="77777777" w:rsidR="00530539" w:rsidRDefault="00530539" w:rsidP="00530539">
            <w:pPr>
              <w:autoSpaceDE w:val="0"/>
              <w:autoSpaceDN w:val="0"/>
              <w:adjustRightInd w:val="0"/>
              <w:jc w:val="both"/>
              <w:rPr>
                <w:rFonts w:cstheme="minorHAnsi"/>
                <w:sz w:val="20"/>
                <w:szCs w:val="20"/>
                <w:lang w:eastAsia="es-ES"/>
              </w:rPr>
            </w:pPr>
            <w:r w:rsidRPr="002D314F">
              <w:rPr>
                <w:rFonts w:cstheme="minorHAnsi"/>
                <w:sz w:val="20"/>
                <w:szCs w:val="20"/>
                <w:lang w:eastAsia="es-ES"/>
              </w:rPr>
              <w:t>50x50 cm</w:t>
            </w:r>
          </w:p>
          <w:p w14:paraId="4A36CB7A" w14:textId="271401E2" w:rsidR="00685098" w:rsidRPr="002D314F" w:rsidRDefault="00685098" w:rsidP="00685098">
            <w:pPr>
              <w:rPr>
                <w:rFonts w:cstheme="minorHAnsi"/>
                <w:noProof/>
                <w:sz w:val="20"/>
                <w:szCs w:val="20"/>
                <w:lang w:eastAsia="es-ES"/>
              </w:rPr>
            </w:pPr>
            <w:r w:rsidRPr="00685098">
              <w:rPr>
                <w:rFonts w:cstheme="minorHAnsi"/>
                <w:noProof/>
                <w:sz w:val="20"/>
                <w:szCs w:val="20"/>
                <w:lang w:eastAsia="es-ES"/>
              </w:rPr>
              <w:t>Colecciones Fundación MAPFRE</w:t>
            </w:r>
          </w:p>
          <w:p w14:paraId="18AEDF1D" w14:textId="44ABE1F7" w:rsidR="002D314F" w:rsidRPr="002D314F" w:rsidRDefault="002D314F" w:rsidP="00530539">
            <w:pPr>
              <w:autoSpaceDE w:val="0"/>
              <w:autoSpaceDN w:val="0"/>
              <w:adjustRightInd w:val="0"/>
              <w:jc w:val="both"/>
              <w:rPr>
                <w:rFonts w:cstheme="minorHAnsi"/>
                <w:sz w:val="20"/>
                <w:szCs w:val="20"/>
                <w:lang w:eastAsia="es-ES"/>
              </w:rPr>
            </w:pPr>
            <w:r w:rsidRPr="00C87CCB">
              <w:rPr>
                <w:rFonts w:cstheme="minorHAnsi"/>
                <w:bCs/>
                <w:iCs/>
                <w:sz w:val="20"/>
                <w:szCs w:val="20"/>
              </w:rPr>
              <w:t>© Pérez Siquier, VEGAP, Barcelona, 2026</w:t>
            </w:r>
          </w:p>
        </w:tc>
        <w:tc>
          <w:tcPr>
            <w:tcW w:w="2620" w:type="dxa"/>
          </w:tcPr>
          <w:p w14:paraId="07B220D9" w14:textId="50E52109" w:rsidR="00530539" w:rsidRPr="002D314F" w:rsidRDefault="00530539" w:rsidP="004B3870">
            <w:pPr>
              <w:jc w:val="center"/>
              <w:rPr>
                <w:rFonts w:cstheme="minorHAnsi"/>
                <w:noProof/>
                <w:sz w:val="20"/>
                <w:szCs w:val="20"/>
                <w:lang w:eastAsia="es-ES"/>
              </w:rPr>
            </w:pPr>
            <w:r w:rsidRPr="002D314F">
              <w:rPr>
                <w:rFonts w:cstheme="minorHAnsi"/>
                <w:noProof/>
                <w:sz w:val="20"/>
                <w:szCs w:val="20"/>
              </w:rPr>
              <w:drawing>
                <wp:inline distT="0" distB="0" distL="0" distR="0" wp14:anchorId="01314432" wp14:editId="5A11D12F">
                  <wp:extent cx="997242" cy="1003935"/>
                  <wp:effectExtent l="0" t="0" r="0" b="5715"/>
                  <wp:docPr id="107" name="Picture 2" descr="Hombre parado en la playa&#10;&#10;El contenido generado por IA puede ser incorrecto.">
                    <a:extLst xmlns:a="http://schemas.openxmlformats.org/drawingml/2006/main">
                      <a:ext uri="{FF2B5EF4-FFF2-40B4-BE49-F238E27FC236}">
                        <a16:creationId xmlns:a16="http://schemas.microsoft.com/office/drawing/2014/main" id="{00000000-0008-0000-0000-00006B00000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7" name="Picture 2" descr="Hombre parado en la playa&#10;&#10;El contenido generado por IA puede ser incorrecto.">
                            <a:extLst>
                              <a:ext uri="{FF2B5EF4-FFF2-40B4-BE49-F238E27FC236}">
                                <a16:creationId xmlns:a16="http://schemas.microsoft.com/office/drawing/2014/main" id="{00000000-0008-0000-0000-00006B000000}"/>
                              </a:ext>
                            </a:extLst>
                          </pic:cNvPr>
                          <pic:cNvPicPr>
                            <a:picLocks noGrp="1"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98765" cy="1005469"/>
                          </a:xfrm>
                          <a:prstGeom prst="rect">
                            <a:avLst/>
                          </a:prstGeom>
                          <a:noFill/>
                          <a:ln>
                            <a:noFill/>
                          </a:ln>
                        </pic:spPr>
                      </pic:pic>
                    </a:graphicData>
                  </a:graphic>
                </wp:inline>
              </w:drawing>
            </w:r>
          </w:p>
        </w:tc>
      </w:tr>
      <w:tr w:rsidR="00530539" w:rsidRPr="002D314F" w14:paraId="3B913626" w14:textId="77777777" w:rsidTr="002D314F">
        <w:trPr>
          <w:jc w:val="center"/>
        </w:trPr>
        <w:tc>
          <w:tcPr>
            <w:tcW w:w="6024" w:type="dxa"/>
          </w:tcPr>
          <w:p w14:paraId="667B61AF" w14:textId="63F46F44" w:rsidR="00530539" w:rsidRPr="002D314F" w:rsidRDefault="0053053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15.</w:t>
            </w:r>
            <w:r w:rsidR="002D314F">
              <w:rPr>
                <w:rFonts w:cstheme="minorHAnsi"/>
                <w:sz w:val="20"/>
                <w:szCs w:val="20"/>
                <w:lang w:eastAsia="es-ES"/>
              </w:rPr>
              <w:t xml:space="preserve"> </w:t>
            </w:r>
            <w:r w:rsidRPr="002D314F">
              <w:rPr>
                <w:rFonts w:cstheme="minorHAnsi"/>
                <w:i/>
                <w:iCs/>
                <w:sz w:val="20"/>
                <w:szCs w:val="20"/>
                <w:lang w:eastAsia="es-ES"/>
              </w:rPr>
              <w:t>Roquetas del Mar</w:t>
            </w:r>
            <w:r w:rsidRPr="002D314F">
              <w:rPr>
                <w:rFonts w:cstheme="minorHAnsi"/>
                <w:sz w:val="20"/>
                <w:szCs w:val="20"/>
                <w:lang w:eastAsia="es-ES"/>
              </w:rPr>
              <w:t>, 1973</w:t>
            </w:r>
            <w:r w:rsidR="002D314F">
              <w:rPr>
                <w:rFonts w:cstheme="minorHAnsi"/>
                <w:sz w:val="20"/>
                <w:szCs w:val="20"/>
                <w:lang w:eastAsia="es-ES"/>
              </w:rPr>
              <w:t>.</w:t>
            </w:r>
          </w:p>
          <w:p w14:paraId="59156D27" w14:textId="77777777" w:rsidR="00530539" w:rsidRPr="002D314F" w:rsidRDefault="00530539" w:rsidP="00530539">
            <w:pPr>
              <w:autoSpaceDE w:val="0"/>
              <w:autoSpaceDN w:val="0"/>
              <w:adjustRightInd w:val="0"/>
              <w:jc w:val="both"/>
              <w:rPr>
                <w:rFonts w:cstheme="minorHAnsi"/>
                <w:sz w:val="20"/>
                <w:szCs w:val="20"/>
                <w:lang w:eastAsia="es-ES"/>
              </w:rPr>
            </w:pPr>
            <w:r w:rsidRPr="002D314F">
              <w:rPr>
                <w:rFonts w:cstheme="minorHAnsi"/>
                <w:sz w:val="20"/>
                <w:szCs w:val="20"/>
                <w:lang w:eastAsia="es-ES"/>
              </w:rPr>
              <w:t>Copia posterior, inyección de tinta.</w:t>
            </w:r>
          </w:p>
          <w:p w14:paraId="0F55C4C9" w14:textId="77777777" w:rsidR="00530539" w:rsidRDefault="00530539" w:rsidP="00530539">
            <w:pPr>
              <w:autoSpaceDE w:val="0"/>
              <w:autoSpaceDN w:val="0"/>
              <w:adjustRightInd w:val="0"/>
              <w:jc w:val="both"/>
              <w:rPr>
                <w:rFonts w:cstheme="minorHAnsi"/>
                <w:sz w:val="20"/>
                <w:szCs w:val="20"/>
                <w:lang w:eastAsia="es-ES"/>
              </w:rPr>
            </w:pPr>
            <w:r w:rsidRPr="002D314F">
              <w:rPr>
                <w:rFonts w:cstheme="minorHAnsi"/>
                <w:sz w:val="20"/>
                <w:szCs w:val="20"/>
                <w:lang w:eastAsia="es-ES"/>
              </w:rPr>
              <w:t>50x50 cm</w:t>
            </w:r>
          </w:p>
          <w:p w14:paraId="1BF35CAA" w14:textId="2D141882" w:rsidR="00685098" w:rsidRPr="002D314F" w:rsidRDefault="00685098" w:rsidP="00685098">
            <w:pPr>
              <w:rPr>
                <w:rFonts w:cstheme="minorHAnsi"/>
                <w:noProof/>
                <w:sz w:val="20"/>
                <w:szCs w:val="20"/>
                <w:lang w:eastAsia="es-ES"/>
              </w:rPr>
            </w:pPr>
            <w:r w:rsidRPr="00685098">
              <w:rPr>
                <w:rFonts w:cstheme="minorHAnsi"/>
                <w:noProof/>
                <w:sz w:val="20"/>
                <w:szCs w:val="20"/>
                <w:lang w:eastAsia="es-ES"/>
              </w:rPr>
              <w:t>Colecciones Fundación MAPFRE</w:t>
            </w:r>
          </w:p>
          <w:p w14:paraId="4CF16A1D" w14:textId="686B1E9F" w:rsidR="002D314F" w:rsidRPr="002D314F" w:rsidRDefault="002D314F" w:rsidP="00530539">
            <w:pPr>
              <w:autoSpaceDE w:val="0"/>
              <w:autoSpaceDN w:val="0"/>
              <w:adjustRightInd w:val="0"/>
              <w:jc w:val="both"/>
              <w:rPr>
                <w:rFonts w:cstheme="minorHAnsi"/>
                <w:sz w:val="20"/>
                <w:szCs w:val="20"/>
                <w:lang w:eastAsia="es-ES"/>
              </w:rPr>
            </w:pPr>
            <w:r w:rsidRPr="00C87CCB">
              <w:rPr>
                <w:rFonts w:cstheme="minorHAnsi"/>
                <w:bCs/>
                <w:iCs/>
                <w:sz w:val="20"/>
                <w:szCs w:val="20"/>
              </w:rPr>
              <w:t>© Pérez Siquier, VEGAP, Barcelona, 2026</w:t>
            </w:r>
          </w:p>
        </w:tc>
        <w:tc>
          <w:tcPr>
            <w:tcW w:w="2620" w:type="dxa"/>
          </w:tcPr>
          <w:p w14:paraId="6480C84E" w14:textId="0E03EC89" w:rsidR="00530539" w:rsidRPr="002D314F" w:rsidRDefault="00530539" w:rsidP="004B3870">
            <w:pPr>
              <w:jc w:val="center"/>
              <w:rPr>
                <w:rFonts w:cstheme="minorHAnsi"/>
                <w:noProof/>
                <w:sz w:val="20"/>
                <w:szCs w:val="20"/>
              </w:rPr>
            </w:pPr>
            <w:r w:rsidRPr="002D314F">
              <w:rPr>
                <w:rFonts w:cstheme="minorHAnsi"/>
                <w:noProof/>
                <w:sz w:val="20"/>
                <w:szCs w:val="20"/>
                <w:lang w:eastAsia="es-ES"/>
              </w:rPr>
              <w:drawing>
                <wp:inline distT="0" distB="0" distL="0" distR="0" wp14:anchorId="3EC7D4E3" wp14:editId="77626BB8">
                  <wp:extent cx="952500" cy="95250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952500" cy="952500"/>
                          </a:xfrm>
                          <a:prstGeom prst="rect">
                            <a:avLst/>
                          </a:prstGeom>
                        </pic:spPr>
                      </pic:pic>
                    </a:graphicData>
                  </a:graphic>
                </wp:inline>
              </w:drawing>
            </w:r>
          </w:p>
        </w:tc>
      </w:tr>
      <w:tr w:rsidR="00530539" w:rsidRPr="002D314F" w14:paraId="4906A2CB" w14:textId="77777777" w:rsidTr="002D314F">
        <w:trPr>
          <w:jc w:val="center"/>
        </w:trPr>
        <w:tc>
          <w:tcPr>
            <w:tcW w:w="6024" w:type="dxa"/>
          </w:tcPr>
          <w:p w14:paraId="66BE1095" w14:textId="561AF9F7" w:rsidR="00530539" w:rsidRPr="002D314F" w:rsidRDefault="0053053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16.</w:t>
            </w:r>
            <w:r w:rsidR="002D314F">
              <w:rPr>
                <w:rFonts w:cstheme="minorHAnsi"/>
                <w:sz w:val="20"/>
                <w:szCs w:val="20"/>
                <w:lang w:eastAsia="es-ES"/>
              </w:rPr>
              <w:t xml:space="preserve"> </w:t>
            </w:r>
            <w:r w:rsidRPr="002D314F">
              <w:rPr>
                <w:rFonts w:cstheme="minorHAnsi"/>
                <w:i/>
                <w:iCs/>
                <w:sz w:val="20"/>
                <w:szCs w:val="20"/>
                <w:lang w:eastAsia="es-ES"/>
              </w:rPr>
              <w:t xml:space="preserve">Cádiz, </w:t>
            </w:r>
            <w:r w:rsidRPr="002D314F">
              <w:rPr>
                <w:rFonts w:cstheme="minorHAnsi"/>
                <w:sz w:val="20"/>
                <w:szCs w:val="20"/>
                <w:lang w:eastAsia="es-ES"/>
              </w:rPr>
              <w:t>1980.</w:t>
            </w:r>
          </w:p>
          <w:p w14:paraId="2DCEFF54" w14:textId="77777777" w:rsidR="00530539" w:rsidRPr="002D314F" w:rsidRDefault="00530539" w:rsidP="00530539">
            <w:pPr>
              <w:autoSpaceDE w:val="0"/>
              <w:autoSpaceDN w:val="0"/>
              <w:adjustRightInd w:val="0"/>
              <w:jc w:val="both"/>
              <w:rPr>
                <w:rFonts w:cstheme="minorHAnsi"/>
                <w:sz w:val="20"/>
                <w:szCs w:val="20"/>
                <w:lang w:eastAsia="es-ES"/>
              </w:rPr>
            </w:pPr>
            <w:r w:rsidRPr="002D314F">
              <w:rPr>
                <w:rFonts w:cstheme="minorHAnsi"/>
                <w:sz w:val="20"/>
                <w:szCs w:val="20"/>
                <w:lang w:eastAsia="es-ES"/>
              </w:rPr>
              <w:t>Copia posterior, inyección de tinta.</w:t>
            </w:r>
          </w:p>
          <w:p w14:paraId="5DFA9A61" w14:textId="77777777" w:rsidR="00530539" w:rsidRDefault="00530539" w:rsidP="00530539">
            <w:pPr>
              <w:autoSpaceDE w:val="0"/>
              <w:autoSpaceDN w:val="0"/>
              <w:adjustRightInd w:val="0"/>
              <w:jc w:val="both"/>
              <w:rPr>
                <w:rFonts w:cstheme="minorHAnsi"/>
                <w:sz w:val="20"/>
                <w:szCs w:val="20"/>
                <w:lang w:eastAsia="es-ES"/>
              </w:rPr>
            </w:pPr>
            <w:r w:rsidRPr="002D314F">
              <w:rPr>
                <w:rFonts w:cstheme="minorHAnsi"/>
                <w:sz w:val="20"/>
                <w:szCs w:val="20"/>
                <w:lang w:eastAsia="es-ES"/>
              </w:rPr>
              <w:t>50x50 cm</w:t>
            </w:r>
          </w:p>
          <w:p w14:paraId="6147C0BF" w14:textId="01FA9B9B" w:rsidR="00685098" w:rsidRPr="002D314F" w:rsidRDefault="00685098" w:rsidP="00685098">
            <w:pPr>
              <w:rPr>
                <w:rFonts w:cstheme="minorHAnsi"/>
                <w:noProof/>
                <w:sz w:val="20"/>
                <w:szCs w:val="20"/>
                <w:lang w:eastAsia="es-ES"/>
              </w:rPr>
            </w:pPr>
            <w:r w:rsidRPr="00685098">
              <w:rPr>
                <w:rFonts w:cstheme="minorHAnsi"/>
                <w:noProof/>
                <w:sz w:val="20"/>
                <w:szCs w:val="20"/>
                <w:lang w:eastAsia="es-ES"/>
              </w:rPr>
              <w:t>Colecciones Fundación MAPFRE</w:t>
            </w:r>
          </w:p>
          <w:p w14:paraId="089345F6" w14:textId="72017572" w:rsidR="002D314F" w:rsidRPr="002D314F" w:rsidRDefault="002D314F" w:rsidP="00530539">
            <w:pPr>
              <w:autoSpaceDE w:val="0"/>
              <w:autoSpaceDN w:val="0"/>
              <w:adjustRightInd w:val="0"/>
              <w:jc w:val="both"/>
              <w:rPr>
                <w:rFonts w:cstheme="minorHAnsi"/>
                <w:sz w:val="20"/>
                <w:szCs w:val="20"/>
                <w:lang w:eastAsia="es-ES"/>
              </w:rPr>
            </w:pPr>
            <w:r w:rsidRPr="00C87CCB">
              <w:rPr>
                <w:rFonts w:cstheme="minorHAnsi"/>
                <w:bCs/>
                <w:iCs/>
                <w:sz w:val="20"/>
                <w:szCs w:val="20"/>
              </w:rPr>
              <w:t>© Pérez Siquier, VEGAP, Barcelona, 2026</w:t>
            </w:r>
          </w:p>
        </w:tc>
        <w:tc>
          <w:tcPr>
            <w:tcW w:w="2620" w:type="dxa"/>
          </w:tcPr>
          <w:p w14:paraId="14EFA7D7" w14:textId="2C388CED" w:rsidR="00530539" w:rsidRPr="002D314F" w:rsidRDefault="00530539" w:rsidP="004B3870">
            <w:pPr>
              <w:jc w:val="center"/>
              <w:rPr>
                <w:rFonts w:cstheme="minorHAnsi"/>
                <w:noProof/>
                <w:sz w:val="20"/>
                <w:szCs w:val="20"/>
                <w:lang w:eastAsia="es-ES"/>
              </w:rPr>
            </w:pPr>
            <w:r w:rsidRPr="002D314F">
              <w:rPr>
                <w:rFonts w:cstheme="minorHAnsi"/>
                <w:noProof/>
                <w:sz w:val="20"/>
                <w:szCs w:val="20"/>
                <w:lang w:eastAsia="es-ES"/>
              </w:rPr>
              <w:drawing>
                <wp:inline distT="0" distB="0" distL="0" distR="0" wp14:anchorId="674A41DB" wp14:editId="5CFD4020">
                  <wp:extent cx="978535" cy="981075"/>
                  <wp:effectExtent l="0" t="0" r="0" b="952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978535" cy="981075"/>
                          </a:xfrm>
                          <a:prstGeom prst="rect">
                            <a:avLst/>
                          </a:prstGeom>
                        </pic:spPr>
                      </pic:pic>
                    </a:graphicData>
                  </a:graphic>
                </wp:inline>
              </w:drawing>
            </w:r>
          </w:p>
        </w:tc>
      </w:tr>
      <w:tr w:rsidR="00530539" w:rsidRPr="002D314F" w14:paraId="6836B729" w14:textId="77777777" w:rsidTr="002D314F">
        <w:trPr>
          <w:jc w:val="center"/>
        </w:trPr>
        <w:tc>
          <w:tcPr>
            <w:tcW w:w="6024" w:type="dxa"/>
          </w:tcPr>
          <w:p w14:paraId="4C8ADAA0" w14:textId="335D6B2E" w:rsidR="00530539" w:rsidRPr="002D314F" w:rsidRDefault="00530539" w:rsidP="00294709">
            <w:pPr>
              <w:autoSpaceDE w:val="0"/>
              <w:autoSpaceDN w:val="0"/>
              <w:adjustRightInd w:val="0"/>
              <w:jc w:val="both"/>
              <w:rPr>
                <w:rFonts w:cstheme="minorHAnsi"/>
                <w:sz w:val="20"/>
                <w:szCs w:val="20"/>
                <w:lang w:eastAsia="es-ES"/>
              </w:rPr>
            </w:pPr>
            <w:r w:rsidRPr="002D314F">
              <w:rPr>
                <w:rFonts w:cstheme="minorHAnsi"/>
                <w:sz w:val="20"/>
                <w:szCs w:val="20"/>
                <w:lang w:eastAsia="es-ES"/>
              </w:rPr>
              <w:t xml:space="preserve">17. </w:t>
            </w:r>
            <w:r w:rsidRPr="002D314F">
              <w:rPr>
                <w:rFonts w:cstheme="minorHAnsi"/>
                <w:i/>
                <w:iCs/>
                <w:sz w:val="20"/>
                <w:szCs w:val="20"/>
                <w:lang w:eastAsia="es-ES"/>
              </w:rPr>
              <w:t>Marbella</w:t>
            </w:r>
            <w:r w:rsidRPr="002D314F">
              <w:rPr>
                <w:rFonts w:cstheme="minorHAnsi"/>
                <w:sz w:val="20"/>
                <w:szCs w:val="20"/>
                <w:lang w:eastAsia="es-ES"/>
              </w:rPr>
              <w:t>, 1983</w:t>
            </w:r>
            <w:r w:rsidR="002D314F">
              <w:rPr>
                <w:rFonts w:cstheme="minorHAnsi"/>
                <w:sz w:val="20"/>
                <w:szCs w:val="20"/>
                <w:lang w:eastAsia="es-ES"/>
              </w:rPr>
              <w:t>.</w:t>
            </w:r>
          </w:p>
          <w:p w14:paraId="2CD86C23" w14:textId="77777777" w:rsidR="00530539" w:rsidRPr="002D314F" w:rsidRDefault="00530539" w:rsidP="00530539">
            <w:pPr>
              <w:autoSpaceDE w:val="0"/>
              <w:autoSpaceDN w:val="0"/>
              <w:adjustRightInd w:val="0"/>
              <w:jc w:val="both"/>
              <w:rPr>
                <w:rFonts w:cstheme="minorHAnsi"/>
                <w:sz w:val="20"/>
                <w:szCs w:val="20"/>
                <w:lang w:eastAsia="es-ES"/>
              </w:rPr>
            </w:pPr>
            <w:r w:rsidRPr="002D314F">
              <w:rPr>
                <w:rFonts w:cstheme="minorHAnsi"/>
                <w:sz w:val="20"/>
                <w:szCs w:val="20"/>
                <w:lang w:eastAsia="es-ES"/>
              </w:rPr>
              <w:t>Copia posterior, inyección de tinta.</w:t>
            </w:r>
          </w:p>
          <w:p w14:paraId="496ECE7E" w14:textId="77777777" w:rsidR="00530539" w:rsidRDefault="00530539" w:rsidP="00530539">
            <w:pPr>
              <w:autoSpaceDE w:val="0"/>
              <w:autoSpaceDN w:val="0"/>
              <w:adjustRightInd w:val="0"/>
              <w:jc w:val="both"/>
              <w:rPr>
                <w:rFonts w:cstheme="minorHAnsi"/>
                <w:sz w:val="20"/>
                <w:szCs w:val="20"/>
                <w:lang w:eastAsia="es-ES"/>
              </w:rPr>
            </w:pPr>
            <w:r w:rsidRPr="002D314F">
              <w:rPr>
                <w:rFonts w:cstheme="minorHAnsi"/>
                <w:sz w:val="20"/>
                <w:szCs w:val="20"/>
                <w:lang w:eastAsia="es-ES"/>
              </w:rPr>
              <w:t>50x50 cm</w:t>
            </w:r>
          </w:p>
          <w:p w14:paraId="00B8DDCE" w14:textId="2B856247" w:rsidR="00685098" w:rsidRPr="002D314F" w:rsidRDefault="00685098" w:rsidP="00685098">
            <w:pPr>
              <w:rPr>
                <w:rFonts w:cstheme="minorHAnsi"/>
                <w:noProof/>
                <w:sz w:val="20"/>
                <w:szCs w:val="20"/>
                <w:lang w:eastAsia="es-ES"/>
              </w:rPr>
            </w:pPr>
            <w:r w:rsidRPr="00685098">
              <w:rPr>
                <w:rFonts w:cstheme="minorHAnsi"/>
                <w:noProof/>
                <w:sz w:val="20"/>
                <w:szCs w:val="20"/>
                <w:lang w:eastAsia="es-ES"/>
              </w:rPr>
              <w:t>Colecciones Fundación MAPFRE</w:t>
            </w:r>
          </w:p>
          <w:p w14:paraId="6F672A04" w14:textId="3AF49C54" w:rsidR="002D314F" w:rsidRPr="002D314F" w:rsidRDefault="002D314F" w:rsidP="00530539">
            <w:pPr>
              <w:autoSpaceDE w:val="0"/>
              <w:autoSpaceDN w:val="0"/>
              <w:adjustRightInd w:val="0"/>
              <w:jc w:val="both"/>
              <w:rPr>
                <w:rFonts w:cstheme="minorHAnsi"/>
                <w:sz w:val="20"/>
                <w:szCs w:val="20"/>
                <w:lang w:eastAsia="es-ES"/>
              </w:rPr>
            </w:pPr>
            <w:r w:rsidRPr="00C87CCB">
              <w:rPr>
                <w:rFonts w:cstheme="minorHAnsi"/>
                <w:bCs/>
                <w:iCs/>
                <w:sz w:val="20"/>
                <w:szCs w:val="20"/>
              </w:rPr>
              <w:t>© Pérez Siquier, VEGAP, Barcelona, 2026</w:t>
            </w:r>
          </w:p>
        </w:tc>
        <w:tc>
          <w:tcPr>
            <w:tcW w:w="2620" w:type="dxa"/>
          </w:tcPr>
          <w:p w14:paraId="63C3C3AD" w14:textId="0FC9A491" w:rsidR="00530539" w:rsidRPr="002D314F" w:rsidRDefault="00530539" w:rsidP="004B3870">
            <w:pPr>
              <w:jc w:val="center"/>
              <w:rPr>
                <w:rFonts w:cstheme="minorHAnsi"/>
                <w:noProof/>
                <w:sz w:val="20"/>
                <w:szCs w:val="20"/>
                <w:lang w:eastAsia="es-ES"/>
              </w:rPr>
            </w:pPr>
            <w:r w:rsidRPr="002D314F">
              <w:rPr>
                <w:rFonts w:cstheme="minorHAnsi"/>
                <w:noProof/>
                <w:sz w:val="20"/>
                <w:szCs w:val="20"/>
                <w:lang w:eastAsia="es-ES"/>
              </w:rPr>
              <w:drawing>
                <wp:inline distT="0" distB="0" distL="0" distR="0" wp14:anchorId="68683885" wp14:editId="052200C3">
                  <wp:extent cx="1057275" cy="1056005"/>
                  <wp:effectExtent l="0" t="0" r="952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57275" cy="1056005"/>
                          </a:xfrm>
                          <a:prstGeom prst="rect">
                            <a:avLst/>
                          </a:prstGeom>
                        </pic:spPr>
                      </pic:pic>
                    </a:graphicData>
                  </a:graphic>
                </wp:inline>
              </w:drawing>
            </w:r>
          </w:p>
        </w:tc>
      </w:tr>
    </w:tbl>
    <w:p w14:paraId="5EF9647B" w14:textId="7DD3F081" w:rsidR="002F1160" w:rsidRPr="002D314F" w:rsidRDefault="002F1160" w:rsidP="002D314F">
      <w:pPr>
        <w:rPr>
          <w:rFonts w:ascii="Arial" w:hAnsi="Arial" w:cs="Arial"/>
          <w:b/>
          <w:i/>
          <w:sz w:val="20"/>
          <w:szCs w:val="20"/>
        </w:rPr>
      </w:pPr>
    </w:p>
    <w:sectPr w:rsidR="002F1160" w:rsidRPr="002D314F">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80"/>
    <w:family w:val="swiss"/>
    <w:pitch w:val="variable"/>
    <w:sig w:usb0="F7FFAFFF" w:usb1="E9DFFFFF" w:usb2="0000003F" w:usb3="00000000" w:csb0="003F01FF" w:csb1="00000000"/>
  </w:font>
  <w:font w:name="Agency FB">
    <w:panose1 w:val="020B0503020202020204"/>
    <w:charset w:val="00"/>
    <w:family w:val="swiss"/>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163331"/>
    <w:multiLevelType w:val="hybridMultilevel"/>
    <w:tmpl w:val="05107870"/>
    <w:lvl w:ilvl="0" w:tplc="189EB090">
      <w:start w:val="1"/>
      <w:numFmt w:val="decimal"/>
      <w:lvlText w:val="%1."/>
      <w:lvlJc w:val="left"/>
      <w:pPr>
        <w:ind w:left="1428" w:hanging="360"/>
      </w:pPr>
      <w:rPr>
        <w:rFonts w:hint="default"/>
      </w:r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1" w15:restartNumberingAfterBreak="0">
    <w:nsid w:val="178B61EA"/>
    <w:multiLevelType w:val="hybridMultilevel"/>
    <w:tmpl w:val="CF6E4826"/>
    <w:lvl w:ilvl="0" w:tplc="3828ABFE">
      <w:start w:val="1"/>
      <w:numFmt w:val="decimal"/>
      <w:lvlText w:val="%1."/>
      <w:lvlJc w:val="left"/>
      <w:pPr>
        <w:ind w:left="1428" w:hanging="360"/>
      </w:pPr>
      <w:rPr>
        <w:rFonts w:hint="default"/>
        <w:i w:val="0"/>
      </w:rPr>
    </w:lvl>
    <w:lvl w:ilvl="1" w:tplc="0C0A0019" w:tentative="1">
      <w:start w:val="1"/>
      <w:numFmt w:val="lowerLetter"/>
      <w:lvlText w:val="%2."/>
      <w:lvlJc w:val="left"/>
      <w:pPr>
        <w:ind w:left="2148" w:hanging="360"/>
      </w:pPr>
    </w:lvl>
    <w:lvl w:ilvl="2" w:tplc="0C0A001B" w:tentative="1">
      <w:start w:val="1"/>
      <w:numFmt w:val="lowerRoman"/>
      <w:lvlText w:val="%3."/>
      <w:lvlJc w:val="right"/>
      <w:pPr>
        <w:ind w:left="2868" w:hanging="180"/>
      </w:pPr>
    </w:lvl>
    <w:lvl w:ilvl="3" w:tplc="0C0A000F" w:tentative="1">
      <w:start w:val="1"/>
      <w:numFmt w:val="decimal"/>
      <w:lvlText w:val="%4."/>
      <w:lvlJc w:val="left"/>
      <w:pPr>
        <w:ind w:left="3588" w:hanging="360"/>
      </w:pPr>
    </w:lvl>
    <w:lvl w:ilvl="4" w:tplc="0C0A0019" w:tentative="1">
      <w:start w:val="1"/>
      <w:numFmt w:val="lowerLetter"/>
      <w:lvlText w:val="%5."/>
      <w:lvlJc w:val="left"/>
      <w:pPr>
        <w:ind w:left="4308" w:hanging="360"/>
      </w:pPr>
    </w:lvl>
    <w:lvl w:ilvl="5" w:tplc="0C0A001B" w:tentative="1">
      <w:start w:val="1"/>
      <w:numFmt w:val="lowerRoman"/>
      <w:lvlText w:val="%6."/>
      <w:lvlJc w:val="right"/>
      <w:pPr>
        <w:ind w:left="5028" w:hanging="180"/>
      </w:pPr>
    </w:lvl>
    <w:lvl w:ilvl="6" w:tplc="0C0A000F" w:tentative="1">
      <w:start w:val="1"/>
      <w:numFmt w:val="decimal"/>
      <w:lvlText w:val="%7."/>
      <w:lvlJc w:val="left"/>
      <w:pPr>
        <w:ind w:left="5748" w:hanging="360"/>
      </w:pPr>
    </w:lvl>
    <w:lvl w:ilvl="7" w:tplc="0C0A0019" w:tentative="1">
      <w:start w:val="1"/>
      <w:numFmt w:val="lowerLetter"/>
      <w:lvlText w:val="%8."/>
      <w:lvlJc w:val="left"/>
      <w:pPr>
        <w:ind w:left="6468" w:hanging="360"/>
      </w:pPr>
    </w:lvl>
    <w:lvl w:ilvl="8" w:tplc="0C0A001B" w:tentative="1">
      <w:start w:val="1"/>
      <w:numFmt w:val="lowerRoman"/>
      <w:lvlText w:val="%9."/>
      <w:lvlJc w:val="right"/>
      <w:pPr>
        <w:ind w:left="7188" w:hanging="180"/>
      </w:pPr>
    </w:lvl>
  </w:abstractNum>
  <w:abstractNum w:abstractNumId="2" w15:restartNumberingAfterBreak="0">
    <w:nsid w:val="3BB55D38"/>
    <w:multiLevelType w:val="hybridMultilevel"/>
    <w:tmpl w:val="F8AA431E"/>
    <w:lvl w:ilvl="0" w:tplc="02885D9E">
      <w:start w:val="1"/>
      <w:numFmt w:val="decimal"/>
      <w:lvlText w:val="%1."/>
      <w:lvlJc w:val="left"/>
      <w:pPr>
        <w:ind w:left="1068" w:hanging="708"/>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45854E56"/>
    <w:multiLevelType w:val="hybridMultilevel"/>
    <w:tmpl w:val="A3C8A45E"/>
    <w:lvl w:ilvl="0" w:tplc="24760876">
      <w:start w:val="1"/>
      <w:numFmt w:val="decimal"/>
      <w:lvlText w:val="%1."/>
      <w:lvlJc w:val="left"/>
      <w:pPr>
        <w:ind w:left="360" w:hanging="360"/>
      </w:pPr>
      <w:rPr>
        <w:rFonts w:hint="default"/>
        <w:i w:val="0"/>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4" w15:restartNumberingAfterBreak="0">
    <w:nsid w:val="53256D2F"/>
    <w:multiLevelType w:val="hybridMultilevel"/>
    <w:tmpl w:val="40D0D67E"/>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 w15:restartNumberingAfterBreak="0">
    <w:nsid w:val="771D6556"/>
    <w:multiLevelType w:val="hybridMultilevel"/>
    <w:tmpl w:val="86CA744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16cid:durableId="1053426601">
    <w:abstractNumId w:val="2"/>
  </w:num>
  <w:num w:numId="2" w16cid:durableId="2124885421">
    <w:abstractNumId w:val="0"/>
  </w:num>
  <w:num w:numId="3" w16cid:durableId="1886604866">
    <w:abstractNumId w:val="1"/>
  </w:num>
  <w:num w:numId="4" w16cid:durableId="1992060645">
    <w:abstractNumId w:val="3"/>
  </w:num>
  <w:num w:numId="5" w16cid:durableId="648288181">
    <w:abstractNumId w:val="5"/>
  </w:num>
  <w:num w:numId="6" w16cid:durableId="544988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2364"/>
    <w:rsid w:val="00011167"/>
    <w:rsid w:val="0003471B"/>
    <w:rsid w:val="00037C6D"/>
    <w:rsid w:val="0004133D"/>
    <w:rsid w:val="00042428"/>
    <w:rsid w:val="0006141D"/>
    <w:rsid w:val="00086045"/>
    <w:rsid w:val="000D1625"/>
    <w:rsid w:val="000F3470"/>
    <w:rsid w:val="000F3DA7"/>
    <w:rsid w:val="00167255"/>
    <w:rsid w:val="0019635E"/>
    <w:rsid w:val="00197819"/>
    <w:rsid w:val="001C42E6"/>
    <w:rsid w:val="001E3762"/>
    <w:rsid w:val="00203BE4"/>
    <w:rsid w:val="00272FED"/>
    <w:rsid w:val="00294709"/>
    <w:rsid w:val="002D314F"/>
    <w:rsid w:val="002D6329"/>
    <w:rsid w:val="002F1160"/>
    <w:rsid w:val="003130BA"/>
    <w:rsid w:val="00406302"/>
    <w:rsid w:val="00470CB5"/>
    <w:rsid w:val="0047286A"/>
    <w:rsid w:val="00482E57"/>
    <w:rsid w:val="00485584"/>
    <w:rsid w:val="004962CD"/>
    <w:rsid w:val="004B24B2"/>
    <w:rsid w:val="004B3870"/>
    <w:rsid w:val="004B55E4"/>
    <w:rsid w:val="004F2567"/>
    <w:rsid w:val="004F7D48"/>
    <w:rsid w:val="0052558A"/>
    <w:rsid w:val="00530539"/>
    <w:rsid w:val="005866B0"/>
    <w:rsid w:val="005C4DF1"/>
    <w:rsid w:val="005E4B12"/>
    <w:rsid w:val="006175A7"/>
    <w:rsid w:val="00670237"/>
    <w:rsid w:val="00685098"/>
    <w:rsid w:val="00691600"/>
    <w:rsid w:val="006B640C"/>
    <w:rsid w:val="006C7FB4"/>
    <w:rsid w:val="006D1B36"/>
    <w:rsid w:val="006E32BA"/>
    <w:rsid w:val="00715E5A"/>
    <w:rsid w:val="00726B59"/>
    <w:rsid w:val="00734E41"/>
    <w:rsid w:val="007352CB"/>
    <w:rsid w:val="00770A32"/>
    <w:rsid w:val="00780C74"/>
    <w:rsid w:val="00792364"/>
    <w:rsid w:val="007B11C3"/>
    <w:rsid w:val="007C3881"/>
    <w:rsid w:val="0082360A"/>
    <w:rsid w:val="00824E31"/>
    <w:rsid w:val="00855290"/>
    <w:rsid w:val="00883AD4"/>
    <w:rsid w:val="008A2E70"/>
    <w:rsid w:val="008B50C0"/>
    <w:rsid w:val="008C7A9A"/>
    <w:rsid w:val="008D20F7"/>
    <w:rsid w:val="008D337C"/>
    <w:rsid w:val="008D7AF3"/>
    <w:rsid w:val="009141D3"/>
    <w:rsid w:val="009309D2"/>
    <w:rsid w:val="00932EC1"/>
    <w:rsid w:val="009429F5"/>
    <w:rsid w:val="0095324C"/>
    <w:rsid w:val="00A227BE"/>
    <w:rsid w:val="00A43EF6"/>
    <w:rsid w:val="00AB7225"/>
    <w:rsid w:val="00B70F1F"/>
    <w:rsid w:val="00C12390"/>
    <w:rsid w:val="00C51FAF"/>
    <w:rsid w:val="00C87CCB"/>
    <w:rsid w:val="00C96CCD"/>
    <w:rsid w:val="00CB6841"/>
    <w:rsid w:val="00CC3BE6"/>
    <w:rsid w:val="00CE1340"/>
    <w:rsid w:val="00CE30F0"/>
    <w:rsid w:val="00CF7027"/>
    <w:rsid w:val="00D04D22"/>
    <w:rsid w:val="00D211D4"/>
    <w:rsid w:val="00D72300"/>
    <w:rsid w:val="00D745FA"/>
    <w:rsid w:val="00DB2814"/>
    <w:rsid w:val="00E3592E"/>
    <w:rsid w:val="00E35F6F"/>
    <w:rsid w:val="00E40B48"/>
    <w:rsid w:val="00E56735"/>
    <w:rsid w:val="00E8287D"/>
    <w:rsid w:val="00EF3E4C"/>
    <w:rsid w:val="00F00717"/>
    <w:rsid w:val="00F223EB"/>
    <w:rsid w:val="00F55A82"/>
    <w:rsid w:val="00F61ED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A8CC8C"/>
  <w15:docId w15:val="{906EE169-0833-4ECC-A88A-19A2D519CC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41D3"/>
  </w:style>
  <w:style w:type="paragraph" w:styleId="Ttulo1">
    <w:name w:val="heading 1"/>
    <w:basedOn w:val="Normal"/>
    <w:next w:val="Normal"/>
    <w:link w:val="Ttulo1Car"/>
    <w:uiPriority w:val="9"/>
    <w:qFormat/>
    <w:rsid w:val="00691600"/>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00717"/>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00717"/>
    <w:rPr>
      <w:rFonts w:ascii="Segoe UI" w:hAnsi="Segoe UI" w:cs="Segoe UI"/>
      <w:sz w:val="18"/>
      <w:szCs w:val="18"/>
    </w:rPr>
  </w:style>
  <w:style w:type="paragraph" w:styleId="Prrafodelista">
    <w:name w:val="List Paragraph"/>
    <w:basedOn w:val="Normal"/>
    <w:uiPriority w:val="34"/>
    <w:qFormat/>
    <w:rsid w:val="00F00717"/>
    <w:pPr>
      <w:ind w:left="720"/>
      <w:contextualSpacing/>
    </w:pPr>
  </w:style>
  <w:style w:type="paragraph" w:customStyle="1" w:styleId="Default">
    <w:name w:val="Default"/>
    <w:basedOn w:val="Normal"/>
    <w:rsid w:val="008A2E70"/>
    <w:pPr>
      <w:autoSpaceDE w:val="0"/>
      <w:autoSpaceDN w:val="0"/>
      <w:spacing w:after="0" w:line="240" w:lineRule="auto"/>
    </w:pPr>
    <w:rPr>
      <w:rFonts w:ascii="Arial" w:hAnsi="Arial" w:cs="Arial"/>
      <w:color w:val="000000"/>
      <w:sz w:val="24"/>
      <w:szCs w:val="24"/>
      <w:lang w:eastAsia="es-ES"/>
    </w:rPr>
  </w:style>
  <w:style w:type="character" w:customStyle="1" w:styleId="Ninguno">
    <w:name w:val="Ninguno"/>
    <w:rsid w:val="00A227BE"/>
    <w:rPr>
      <w:lang w:val="en-US"/>
    </w:rPr>
  </w:style>
  <w:style w:type="paragraph" w:customStyle="1" w:styleId="Cuerpo">
    <w:name w:val="Cuerpo"/>
    <w:rsid w:val="00A227BE"/>
    <w:pPr>
      <w:pBdr>
        <w:top w:val="nil"/>
        <w:left w:val="nil"/>
        <w:bottom w:val="nil"/>
        <w:right w:val="nil"/>
        <w:between w:val="nil"/>
        <w:bar w:val="nil"/>
      </w:pBdr>
      <w:spacing w:after="0" w:line="240" w:lineRule="auto"/>
    </w:pPr>
    <w:rPr>
      <w:rFonts w:ascii="Times New Roman" w:eastAsia="Arial Unicode MS" w:hAnsi="Times New Roman" w:cs="Arial Unicode MS"/>
      <w:color w:val="000000"/>
      <w:sz w:val="24"/>
      <w:szCs w:val="24"/>
      <w:u w:color="000000"/>
      <w:bdr w:val="nil"/>
      <w:lang w:val="fr-FR" w:eastAsia="es-ES"/>
    </w:rPr>
  </w:style>
  <w:style w:type="character" w:customStyle="1" w:styleId="Ttulo1Car">
    <w:name w:val="Título 1 Car"/>
    <w:basedOn w:val="Fuentedeprrafopredeter"/>
    <w:link w:val="Ttulo1"/>
    <w:uiPriority w:val="9"/>
    <w:rsid w:val="00691600"/>
    <w:rPr>
      <w:rFonts w:asciiTheme="majorHAnsi" w:eastAsiaTheme="majorEastAsia" w:hAnsiTheme="majorHAnsi" w:cstheme="majorBidi"/>
      <w:b/>
      <w:bCs/>
      <w:color w:val="2E74B5" w:themeColor="accent1" w:themeShade="BF"/>
      <w:sz w:val="28"/>
      <w:szCs w:val="28"/>
    </w:rPr>
  </w:style>
  <w:style w:type="table" w:styleId="Tablaconcuadrcula">
    <w:name w:val="Table Grid"/>
    <w:basedOn w:val="Tablanormal"/>
    <w:uiPriority w:val="39"/>
    <w:rsid w:val="00D04D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1">
    <w:name w:val="Plain Table 1"/>
    <w:basedOn w:val="Tablanormal"/>
    <w:uiPriority w:val="41"/>
    <w:rsid w:val="00D04D2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234561">
      <w:bodyDiv w:val="1"/>
      <w:marLeft w:val="0"/>
      <w:marRight w:val="0"/>
      <w:marTop w:val="0"/>
      <w:marBottom w:val="0"/>
      <w:divBdr>
        <w:top w:val="none" w:sz="0" w:space="0" w:color="auto"/>
        <w:left w:val="none" w:sz="0" w:space="0" w:color="auto"/>
        <w:bottom w:val="none" w:sz="0" w:space="0" w:color="auto"/>
        <w:right w:val="none" w:sz="0" w:space="0" w:color="auto"/>
      </w:divBdr>
    </w:div>
    <w:div w:id="480578170">
      <w:bodyDiv w:val="1"/>
      <w:marLeft w:val="0"/>
      <w:marRight w:val="0"/>
      <w:marTop w:val="0"/>
      <w:marBottom w:val="0"/>
      <w:divBdr>
        <w:top w:val="none" w:sz="0" w:space="0" w:color="auto"/>
        <w:left w:val="none" w:sz="0" w:space="0" w:color="auto"/>
        <w:bottom w:val="none" w:sz="0" w:space="0" w:color="auto"/>
        <w:right w:val="none" w:sz="0" w:space="0" w:color="auto"/>
      </w:divBdr>
    </w:div>
    <w:div w:id="888372693">
      <w:bodyDiv w:val="1"/>
      <w:marLeft w:val="0"/>
      <w:marRight w:val="0"/>
      <w:marTop w:val="0"/>
      <w:marBottom w:val="0"/>
      <w:divBdr>
        <w:top w:val="none" w:sz="0" w:space="0" w:color="auto"/>
        <w:left w:val="none" w:sz="0" w:space="0" w:color="auto"/>
        <w:bottom w:val="none" w:sz="0" w:space="0" w:color="auto"/>
        <w:right w:val="none" w:sz="0" w:space="0" w:color="auto"/>
      </w:divBdr>
    </w:div>
    <w:div w:id="2121413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4.png"/><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9.tif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styles" Target="styles.xml"/><Relationship Id="rId15" Type="http://schemas.openxmlformats.org/officeDocument/2006/relationships/image" Target="media/image8.jpe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56a3678e-7d82-4a53-802c-f13e62bfa841" xsi:nil="true"/>
    <lcf76f155ced4ddcb4097134ff3c332f xmlns="7ba0dfda-4ccd-4fb4-b716-8a2e84ebc1f4">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06243ECA1D74B046B228B6CAFF56CB7E" ma:contentTypeVersion="13" ma:contentTypeDescription="Crear nuevo documento." ma:contentTypeScope="" ma:versionID="76f71fbe9bd6c9d0a0aa2b62b0b77d63">
  <xsd:schema xmlns:xsd="http://www.w3.org/2001/XMLSchema" xmlns:xs="http://www.w3.org/2001/XMLSchema" xmlns:p="http://schemas.microsoft.com/office/2006/metadata/properties" xmlns:ns2="7ba0dfda-4ccd-4fb4-b716-8a2e84ebc1f4" xmlns:ns3="56a3678e-7d82-4a53-802c-f13e62bfa841" targetNamespace="http://schemas.microsoft.com/office/2006/metadata/properties" ma:root="true" ma:fieldsID="50fd077b16e051b5ec4b2ef467f42df6" ns2:_="" ns3:_="">
    <xsd:import namespace="7ba0dfda-4ccd-4fb4-b716-8a2e84ebc1f4"/>
    <xsd:import namespace="56a3678e-7d82-4a53-802c-f13e62bfa8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a0dfda-4ccd-4fb4-b716-8a2e84ebc1f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db4f335f-4aac-4393-8d60-b82646c97e74"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BillingMetadata" ma:index="19" nillable="true" ma:displayName="MediaServiceBillingMetadata" ma:hidden="true" ma:internalName="MediaServiceBillingMetadata" ma:readOnly="true">
      <xsd:simpleType>
        <xsd:restriction base="dms:Note"/>
      </xsd:simpleType>
    </xsd:element>
    <xsd:element name="MediaServiceLocation" ma:index="20"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6a3678e-7d82-4a53-802c-f13e62bfa841"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6fcb6b6e-09a9-4dfa-ba1a-e1e98cb49db4}" ma:internalName="TaxCatchAll" ma:showField="CatchAllData" ma:web="56a3678e-7d82-4a53-802c-f13e62bfa84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3D6C73A-6009-420F-BF6A-F569BB8E4687}">
  <ds:schemaRefs>
    <ds:schemaRef ds:uri="http://schemas.microsoft.com/sharepoint/v3/contenttype/forms"/>
  </ds:schemaRefs>
</ds:datastoreItem>
</file>

<file path=customXml/itemProps2.xml><?xml version="1.0" encoding="utf-8"?>
<ds:datastoreItem xmlns:ds="http://schemas.openxmlformats.org/officeDocument/2006/customXml" ds:itemID="{12125F1D-A47E-480F-AD4C-8FC712D31D1A}">
  <ds:schemaRefs>
    <ds:schemaRef ds:uri="http://schemas.microsoft.com/office/2006/metadata/properties"/>
    <ds:schemaRef ds:uri="http://schemas.microsoft.com/office/infopath/2007/PartnerControls"/>
    <ds:schemaRef ds:uri="56a3678e-7d82-4a53-802c-f13e62bfa841"/>
    <ds:schemaRef ds:uri="7ba0dfda-4ccd-4fb4-b716-8a2e84ebc1f4"/>
  </ds:schemaRefs>
</ds:datastoreItem>
</file>

<file path=customXml/itemProps3.xml><?xml version="1.0" encoding="utf-8"?>
<ds:datastoreItem xmlns:ds="http://schemas.openxmlformats.org/officeDocument/2006/customXml" ds:itemID="{7A91748A-A23A-4E16-9AFA-08F7964188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a0dfda-4ccd-4fb4-b716-8a2e84ebc1f4"/>
    <ds:schemaRef ds:uri="56a3678e-7d82-4a53-802c-f13e62bfa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3</Pages>
  <Words>643</Words>
  <Characters>3664</Characters>
  <Application>Microsoft Office Word</Application>
  <DocSecurity>0</DocSecurity>
  <Lines>144</Lines>
  <Paragraphs>101</Paragraphs>
  <ScaleCrop>false</ScaleCrop>
  <HeadingPairs>
    <vt:vector size="2" baseType="variant">
      <vt:variant>
        <vt:lpstr>Título</vt:lpstr>
      </vt:variant>
      <vt:variant>
        <vt:i4>1</vt:i4>
      </vt:variant>
    </vt:vector>
  </HeadingPairs>
  <TitlesOfParts>
    <vt:vector size="1" baseType="lpstr">
      <vt:lpstr/>
    </vt:vector>
  </TitlesOfParts>
  <Company>MAPFRE</Company>
  <LinksUpToDate>false</LinksUpToDate>
  <CharactersWithSpaces>4207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del Val Hernandez, Maria Victoria</dc:creator>
  <cp:lastModifiedBy>Fernandez Martinez, Alejandra</cp:lastModifiedBy>
  <cp:revision>16</cp:revision>
  <cp:lastPrinted>2025-10-07T09:10:00Z</cp:lastPrinted>
  <dcterms:created xsi:type="dcterms:W3CDTF">2025-10-07T11:01:00Z</dcterms:created>
  <dcterms:modified xsi:type="dcterms:W3CDTF">2026-02-17T14:19:00Z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0x01010006243ECA1D74B046B228B6CAFF56CB7E</vt:lpwstr>
  </property>
  <property fmtid="{D5CDD505-2E9C-101B-9397-08002B2CF9AE}" pid="3" name="Order">
    <vt:r8>100</vt:r8>
  </property>
  <property fmtid="{D5CDD505-2E9C-101B-9397-08002B2CF9AE}" pid="4" name="MediaServiceImageTags">
    <vt:lpwstr/>
  </property>
  <property fmtid="{D5CDD505-2E9C-101B-9397-08002B2CF9AE}" pid="5" name="link">
    <vt:lpwstr>, </vt:lpwstr>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docLang">
    <vt:lpwstr>es</vt:lpwstr>
  </property>
  <property fmtid="{D5CDD505-2E9C-101B-9397-08002B2CF9AE}" pid="12" name="xd_Signature">
    <vt:bool>false</vt:bool>
  </property>
</Properties>
</file>